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49FC1F1D" w:rsidR="006209B2" w:rsidRDefault="00926FF5" w:rsidP="00926FF5">
      <w:pPr>
        <w:spacing w:after="0"/>
        <w:rPr>
          <w:rFonts w:ascii="Arial" w:hAnsi="Arial" w:cs="Arial"/>
          <w:sz w:val="18"/>
          <w:szCs w:val="18"/>
        </w:rPr>
      </w:pPr>
      <w:r w:rsidRPr="00926FF5">
        <w:rPr>
          <w:rFonts w:ascii="Arial" w:hAnsi="Arial" w:cs="Arial"/>
          <w:sz w:val="18"/>
          <w:szCs w:val="18"/>
        </w:rPr>
        <w:t>OSNOVNA ŠOLA</w:t>
      </w:r>
    </w:p>
    <w:p w14:paraId="68427419" w14:textId="7B1543ED" w:rsidR="00926FF5" w:rsidRDefault="00926FF5" w:rsidP="00926FF5">
      <w:pPr>
        <w:spacing w:after="0"/>
        <w:rPr>
          <w:rFonts w:ascii="Arial" w:hAnsi="Arial" w:cs="Arial"/>
          <w:sz w:val="18"/>
          <w:szCs w:val="18"/>
        </w:rPr>
      </w:pPr>
      <w:r>
        <w:rPr>
          <w:rFonts w:ascii="Arial" w:hAnsi="Arial" w:cs="Arial"/>
          <w:sz w:val="18"/>
          <w:szCs w:val="18"/>
        </w:rPr>
        <w:t>MILANA MAJCNA</w:t>
      </w:r>
    </w:p>
    <w:p w14:paraId="79DBD0F5" w14:textId="32FB460D" w:rsidR="00926FF5" w:rsidRPr="00926FF5" w:rsidRDefault="00926FF5" w:rsidP="00926FF5">
      <w:pPr>
        <w:spacing w:after="0"/>
        <w:rPr>
          <w:rFonts w:ascii="Arial" w:hAnsi="Arial" w:cs="Arial"/>
          <w:sz w:val="18"/>
          <w:szCs w:val="18"/>
        </w:rPr>
      </w:pPr>
      <w:r>
        <w:rPr>
          <w:rFonts w:ascii="Arial" w:hAnsi="Arial" w:cs="Arial"/>
          <w:sz w:val="18"/>
          <w:szCs w:val="18"/>
        </w:rPr>
        <w:t>ŠENTJANŽ</w:t>
      </w:r>
    </w:p>
    <w:tbl>
      <w:tblPr>
        <w:tblStyle w:val="Tabelamrea"/>
        <w:tblpPr w:leftFromText="141" w:rightFromText="141" w:horzAnchor="margin" w:tblpY="-468"/>
        <w:tblW w:w="9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9"/>
        <w:gridCol w:w="7605"/>
      </w:tblGrid>
      <w:tr w:rsidR="00786C67" w:rsidRPr="00786C67" w14:paraId="191EF39D" w14:textId="77777777" w:rsidTr="59CE8623">
        <w:trPr>
          <w:trHeight w:val="1457"/>
        </w:trPr>
        <w:tc>
          <w:tcPr>
            <w:tcW w:w="1549" w:type="dxa"/>
          </w:tcPr>
          <w:p w14:paraId="0A37501D" w14:textId="77777777" w:rsidR="00786C67" w:rsidRPr="00786C67" w:rsidRDefault="00786C67" w:rsidP="00786C67">
            <w:pPr>
              <w:spacing w:line="256" w:lineRule="auto"/>
              <w:jc w:val="right"/>
              <w:rPr>
                <w:rFonts w:ascii="Calibri" w:eastAsia="Times New Roman" w:hAnsi="Calibri" w:cs="Times New Roman"/>
                <w:lang w:eastAsia="sl-SI"/>
              </w:rPr>
            </w:pPr>
            <w:r>
              <w:rPr>
                <w:noProof/>
                <w:lang w:eastAsia="sl-SI"/>
              </w:rPr>
              <w:drawing>
                <wp:inline distT="0" distB="0" distL="0" distR="0" wp14:anchorId="64E520CE" wp14:editId="6EC00896">
                  <wp:extent cx="878400" cy="9000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10">
                            <a:extLst>
                              <a:ext uri="{28A0092B-C50C-407E-A947-70E740481C1C}">
                                <a14:useLocalDpi xmlns:a14="http://schemas.microsoft.com/office/drawing/2010/main" val="0"/>
                              </a:ext>
                            </a:extLst>
                          </a:blip>
                          <a:stretch>
                            <a:fillRect/>
                          </a:stretch>
                        </pic:blipFill>
                        <pic:spPr>
                          <a:xfrm>
                            <a:off x="0" y="0"/>
                            <a:ext cx="878400" cy="900000"/>
                          </a:xfrm>
                          <a:prstGeom prst="rect">
                            <a:avLst/>
                          </a:prstGeom>
                        </pic:spPr>
                      </pic:pic>
                    </a:graphicData>
                  </a:graphic>
                </wp:inline>
              </w:drawing>
            </w:r>
          </w:p>
        </w:tc>
        <w:tc>
          <w:tcPr>
            <w:tcW w:w="7605" w:type="dxa"/>
          </w:tcPr>
          <w:p w14:paraId="5DAB6C7B" w14:textId="77777777" w:rsidR="00786C67" w:rsidRPr="00786C67" w:rsidRDefault="00786C67" w:rsidP="00786C67">
            <w:pPr>
              <w:spacing w:line="256" w:lineRule="auto"/>
              <w:jc w:val="center"/>
              <w:rPr>
                <w:rFonts w:ascii="Calibri" w:eastAsia="Times New Roman" w:hAnsi="Calibri" w:cs="Times New Roman"/>
                <w:sz w:val="10"/>
                <w:lang w:eastAsia="sl-SI"/>
              </w:rPr>
            </w:pPr>
          </w:p>
          <w:p w14:paraId="02EB378F" w14:textId="3F9FE98D" w:rsidR="00786C67" w:rsidRPr="00786C67" w:rsidRDefault="00786C67" w:rsidP="00786C67">
            <w:pPr>
              <w:spacing w:line="256" w:lineRule="auto"/>
              <w:jc w:val="center"/>
              <w:rPr>
                <w:rFonts w:ascii="Calibri" w:eastAsia="Times New Roman" w:hAnsi="Calibri" w:cs="Times New Roman"/>
                <w:lang w:eastAsia="sl-SI"/>
              </w:rPr>
            </w:pPr>
          </w:p>
          <w:p w14:paraId="6A05A809" w14:textId="77777777" w:rsidR="00786C67" w:rsidRPr="00786C67" w:rsidRDefault="00786C67" w:rsidP="00786C67">
            <w:pPr>
              <w:jc w:val="center"/>
              <w:rPr>
                <w:rFonts w:ascii="Calibri" w:eastAsia="Times New Roman" w:hAnsi="Calibri" w:cs="Times New Roman"/>
                <w:color w:val="262626" w:themeColor="text1" w:themeTint="D9"/>
                <w:sz w:val="2"/>
                <w:szCs w:val="8"/>
                <w:lang w:eastAsia="sl-SI"/>
              </w:rPr>
            </w:pPr>
          </w:p>
          <w:p w14:paraId="200247C6" w14:textId="5D761F8B" w:rsidR="00786C67" w:rsidRPr="00786C67" w:rsidRDefault="00786C67" w:rsidP="00786C67">
            <w:pPr>
              <w:jc w:val="center"/>
              <w:rPr>
                <w:rFonts w:ascii="Calibri" w:eastAsia="Times New Roman" w:hAnsi="Calibri" w:cs="Times New Roman"/>
                <w:lang w:eastAsia="sl-SI"/>
              </w:rPr>
            </w:pPr>
          </w:p>
        </w:tc>
      </w:tr>
    </w:tbl>
    <w:p w14:paraId="5A39BBE3" w14:textId="77777777" w:rsidR="00786C67" w:rsidRPr="00786C67" w:rsidRDefault="00786C67" w:rsidP="00786C67">
      <w:pPr>
        <w:spacing w:line="256" w:lineRule="auto"/>
        <w:rPr>
          <w:rFonts w:ascii="Calibri" w:eastAsia="Times New Roman" w:hAnsi="Calibri" w:cs="Times New Roman"/>
          <w:lang w:eastAsia="sl-SI"/>
        </w:rPr>
      </w:pPr>
    </w:p>
    <w:p w14:paraId="59637165" w14:textId="77777777" w:rsidR="006209B2" w:rsidRPr="00E51830" w:rsidRDefault="006209B2" w:rsidP="006209B2">
      <w:pPr>
        <w:jc w:val="center"/>
        <w:rPr>
          <w:rFonts w:ascii="Arial" w:hAnsi="Arial" w:cs="Arial"/>
          <w:b/>
          <w:sz w:val="32"/>
          <w:szCs w:val="32"/>
        </w:rPr>
      </w:pPr>
      <w:r w:rsidRPr="00E51830">
        <w:rPr>
          <w:rFonts w:ascii="Arial" w:hAnsi="Arial" w:cs="Arial"/>
          <w:b/>
          <w:sz w:val="32"/>
          <w:szCs w:val="32"/>
        </w:rPr>
        <w:t xml:space="preserve">PONUDBA </w:t>
      </w:r>
      <w:r>
        <w:rPr>
          <w:rFonts w:ascii="Arial" w:hAnsi="Arial" w:cs="Arial"/>
          <w:b/>
          <w:sz w:val="32"/>
          <w:szCs w:val="32"/>
        </w:rPr>
        <w:t>NE</w:t>
      </w:r>
      <w:r w:rsidRPr="00E51830">
        <w:rPr>
          <w:rFonts w:ascii="Arial" w:hAnsi="Arial" w:cs="Arial"/>
          <w:b/>
          <w:sz w:val="32"/>
          <w:szCs w:val="32"/>
        </w:rPr>
        <w:t>OBVEZNIH IZBIRNIH PREDMETOV</w:t>
      </w:r>
    </w:p>
    <w:p w14:paraId="41C8F396" w14:textId="77777777" w:rsidR="006209B2" w:rsidRPr="00E51830" w:rsidRDefault="006209B2" w:rsidP="006209B2">
      <w:pPr>
        <w:jc w:val="center"/>
        <w:rPr>
          <w:rFonts w:ascii="Arial" w:hAnsi="Arial" w:cs="Arial"/>
          <w:sz w:val="32"/>
          <w:szCs w:val="32"/>
        </w:rPr>
      </w:pPr>
    </w:p>
    <w:p w14:paraId="7B9C09D3" w14:textId="77777777" w:rsidR="006209B2" w:rsidRDefault="006209B2" w:rsidP="006209B2">
      <w:pPr>
        <w:jc w:val="center"/>
        <w:rPr>
          <w:rFonts w:ascii="Arial" w:hAnsi="Arial" w:cs="Arial"/>
          <w:sz w:val="32"/>
          <w:szCs w:val="32"/>
        </w:rPr>
      </w:pPr>
      <w:r w:rsidRPr="00E51830">
        <w:rPr>
          <w:rFonts w:ascii="Arial" w:hAnsi="Arial" w:cs="Arial"/>
          <w:sz w:val="32"/>
          <w:szCs w:val="32"/>
        </w:rPr>
        <w:t xml:space="preserve">ZA UČENCE </w:t>
      </w:r>
      <w:r>
        <w:rPr>
          <w:rFonts w:ascii="Arial" w:hAnsi="Arial" w:cs="Arial"/>
          <w:sz w:val="32"/>
          <w:szCs w:val="32"/>
        </w:rPr>
        <w:t>4</w:t>
      </w:r>
      <w:r w:rsidRPr="00E51830">
        <w:rPr>
          <w:rFonts w:ascii="Arial" w:hAnsi="Arial" w:cs="Arial"/>
          <w:sz w:val="32"/>
          <w:szCs w:val="32"/>
        </w:rPr>
        <w:t xml:space="preserve">., </w:t>
      </w:r>
      <w:r>
        <w:rPr>
          <w:rFonts w:ascii="Arial" w:hAnsi="Arial" w:cs="Arial"/>
          <w:sz w:val="32"/>
          <w:szCs w:val="32"/>
        </w:rPr>
        <w:t>5</w:t>
      </w:r>
      <w:r w:rsidRPr="00E51830">
        <w:rPr>
          <w:rFonts w:ascii="Arial" w:hAnsi="Arial" w:cs="Arial"/>
          <w:sz w:val="32"/>
          <w:szCs w:val="32"/>
        </w:rPr>
        <w:t xml:space="preserve">. IN </w:t>
      </w:r>
      <w:r>
        <w:rPr>
          <w:rFonts w:ascii="Arial" w:hAnsi="Arial" w:cs="Arial"/>
          <w:sz w:val="32"/>
          <w:szCs w:val="32"/>
        </w:rPr>
        <w:t>6</w:t>
      </w:r>
      <w:r w:rsidRPr="00E51830">
        <w:rPr>
          <w:rFonts w:ascii="Arial" w:hAnsi="Arial" w:cs="Arial"/>
          <w:sz w:val="32"/>
          <w:szCs w:val="32"/>
        </w:rPr>
        <w:t>. RAZREDA</w:t>
      </w:r>
    </w:p>
    <w:p w14:paraId="5BB405FA" w14:textId="77777777" w:rsidR="006209B2" w:rsidRPr="00E51830" w:rsidRDefault="006209B2" w:rsidP="006209B2">
      <w:pPr>
        <w:jc w:val="center"/>
        <w:rPr>
          <w:rFonts w:ascii="Arial" w:hAnsi="Arial" w:cs="Arial"/>
          <w:sz w:val="32"/>
          <w:szCs w:val="32"/>
        </w:rPr>
      </w:pPr>
      <w:r>
        <w:rPr>
          <w:rFonts w:ascii="Arial" w:hAnsi="Arial" w:cs="Arial"/>
          <w:sz w:val="32"/>
          <w:szCs w:val="32"/>
        </w:rPr>
        <w:t>ter drugi tuj jezik za 7., 8. in 9. r</w:t>
      </w:r>
      <w:r w:rsidRPr="00E51830">
        <w:rPr>
          <w:rFonts w:ascii="Arial" w:hAnsi="Arial" w:cs="Arial"/>
          <w:sz w:val="32"/>
          <w:szCs w:val="32"/>
        </w:rPr>
        <w:t xml:space="preserve"> </w:t>
      </w:r>
    </w:p>
    <w:p w14:paraId="72A3D3EC" w14:textId="77777777" w:rsidR="006209B2" w:rsidRPr="00E51830" w:rsidRDefault="006209B2" w:rsidP="006209B2">
      <w:pPr>
        <w:jc w:val="center"/>
        <w:rPr>
          <w:rFonts w:ascii="Arial" w:hAnsi="Arial" w:cs="Arial"/>
          <w:sz w:val="32"/>
          <w:szCs w:val="32"/>
        </w:rPr>
      </w:pPr>
    </w:p>
    <w:p w14:paraId="0D0B940D" w14:textId="77777777" w:rsidR="006209B2" w:rsidRPr="00E51830" w:rsidRDefault="006209B2" w:rsidP="006209B2">
      <w:pPr>
        <w:jc w:val="center"/>
        <w:rPr>
          <w:rFonts w:ascii="Arial" w:hAnsi="Arial" w:cs="Arial"/>
          <w:sz w:val="32"/>
          <w:szCs w:val="32"/>
        </w:rPr>
      </w:pPr>
    </w:p>
    <w:p w14:paraId="583208E6" w14:textId="34F01F9C" w:rsidR="006209B2" w:rsidRPr="00E51830" w:rsidRDefault="00926FF5" w:rsidP="006209B2">
      <w:pPr>
        <w:jc w:val="center"/>
        <w:rPr>
          <w:rFonts w:ascii="Arial" w:hAnsi="Arial" w:cs="Arial"/>
          <w:sz w:val="32"/>
          <w:szCs w:val="32"/>
        </w:rPr>
      </w:pPr>
      <w:r>
        <w:rPr>
          <w:rFonts w:ascii="Arial" w:hAnsi="Arial" w:cs="Arial"/>
          <w:sz w:val="32"/>
          <w:szCs w:val="32"/>
        </w:rPr>
        <w:t>v šolskem letu 2022/2023</w:t>
      </w:r>
    </w:p>
    <w:p w14:paraId="0E27B00A" w14:textId="77777777" w:rsidR="006209B2" w:rsidRDefault="006209B2" w:rsidP="006209B2">
      <w:pPr>
        <w:jc w:val="center"/>
        <w:rPr>
          <w:rFonts w:ascii="Times New Roman" w:hAnsi="Times New Roman" w:cs="Times New Roman"/>
          <w:sz w:val="24"/>
          <w:szCs w:val="24"/>
        </w:rPr>
      </w:pPr>
    </w:p>
    <w:p w14:paraId="29D6B04F" w14:textId="2A17900F" w:rsidR="006209B2" w:rsidRDefault="00A064F3" w:rsidP="006209B2">
      <w:pPr>
        <w:jc w:val="center"/>
        <w:rPr>
          <w:rFonts w:ascii="Times New Roman" w:hAnsi="Times New Roman" w:cs="Times New Roman"/>
          <w:sz w:val="24"/>
          <w:szCs w:val="24"/>
        </w:rPr>
      </w:pPr>
      <w:r w:rsidRPr="59CE8623">
        <w:rPr>
          <w:noProof/>
          <w:lang w:eastAsia="sl-SI"/>
        </w:rPr>
        <w:t xml:space="preserve"> </w:t>
      </w:r>
      <w:r w:rsidR="00FC54B1">
        <w:rPr>
          <w:noProof/>
          <w:lang w:eastAsia="sl-SI"/>
        </w:rPr>
        <w:drawing>
          <wp:inline distT="0" distB="0" distL="0" distR="0" wp14:anchorId="64FE55BB" wp14:editId="361587CF">
            <wp:extent cx="4010025" cy="1967419"/>
            <wp:effectExtent l="0" t="0" r="0" b="0"/>
            <wp:docPr id="2" name="Slika 2" descr="Neobvezni izbirni predmeti – OSNOVNA ŠOLA ŠMARTNO PRI SLOVENJ GRAD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obvezni izbirni predmeti – OSNOVNA ŠOLA ŠMARTNO PRI SLOVENJ GRADC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8648" cy="1981462"/>
                    </a:xfrm>
                    <a:prstGeom prst="rect">
                      <a:avLst/>
                    </a:prstGeom>
                    <a:noFill/>
                    <a:ln>
                      <a:noFill/>
                    </a:ln>
                  </pic:spPr>
                </pic:pic>
              </a:graphicData>
            </a:graphic>
          </wp:inline>
        </w:drawing>
      </w:r>
    </w:p>
    <w:p w14:paraId="60061E4C" w14:textId="77777777" w:rsidR="006209B2" w:rsidRDefault="006209B2" w:rsidP="006209B2">
      <w:pPr>
        <w:jc w:val="center"/>
        <w:rPr>
          <w:rFonts w:ascii="Times New Roman" w:hAnsi="Times New Roman" w:cs="Times New Roman"/>
          <w:sz w:val="24"/>
          <w:szCs w:val="24"/>
        </w:rPr>
      </w:pPr>
    </w:p>
    <w:p w14:paraId="77C9716B" w14:textId="77777777" w:rsidR="006209B2" w:rsidRPr="00E51830" w:rsidRDefault="006209B2" w:rsidP="006209B2">
      <w:pPr>
        <w:jc w:val="center"/>
        <w:rPr>
          <w:rFonts w:ascii="Arial" w:hAnsi="Arial" w:cs="Arial"/>
          <w:sz w:val="24"/>
          <w:szCs w:val="24"/>
        </w:rPr>
      </w:pPr>
      <w:r w:rsidRPr="00E51830">
        <w:rPr>
          <w:rFonts w:ascii="Arial" w:hAnsi="Arial" w:cs="Arial"/>
          <w:sz w:val="28"/>
          <w:szCs w:val="28"/>
        </w:rPr>
        <w:t>Vsebinska predstavitev</w:t>
      </w:r>
    </w:p>
    <w:p w14:paraId="44EAFD9C" w14:textId="77777777" w:rsidR="006209B2" w:rsidRPr="00E51830" w:rsidRDefault="006209B2" w:rsidP="006209B2">
      <w:pPr>
        <w:jc w:val="center"/>
        <w:rPr>
          <w:rFonts w:ascii="Arial" w:hAnsi="Arial" w:cs="Arial"/>
          <w:sz w:val="24"/>
          <w:szCs w:val="24"/>
        </w:rPr>
      </w:pPr>
    </w:p>
    <w:p w14:paraId="4B94D5A5" w14:textId="77777777" w:rsidR="006209B2" w:rsidRPr="00E51830" w:rsidRDefault="006209B2" w:rsidP="006209B2">
      <w:pPr>
        <w:jc w:val="center"/>
        <w:rPr>
          <w:rFonts w:ascii="Arial" w:hAnsi="Arial" w:cs="Arial"/>
          <w:sz w:val="24"/>
          <w:szCs w:val="24"/>
        </w:rPr>
      </w:pPr>
    </w:p>
    <w:p w14:paraId="3DEEC669" w14:textId="77777777" w:rsidR="006209B2" w:rsidRPr="00E51830" w:rsidRDefault="006209B2" w:rsidP="006209B2">
      <w:pPr>
        <w:jc w:val="center"/>
        <w:rPr>
          <w:rFonts w:ascii="Arial" w:hAnsi="Arial" w:cs="Arial"/>
          <w:sz w:val="24"/>
          <w:szCs w:val="24"/>
        </w:rPr>
      </w:pPr>
    </w:p>
    <w:p w14:paraId="6FBAFF19" w14:textId="1AE406A5" w:rsidR="006209B2" w:rsidRDefault="00DE7BBD" w:rsidP="006209B2">
      <w:pPr>
        <w:jc w:val="center"/>
        <w:rPr>
          <w:rFonts w:ascii="Arial" w:hAnsi="Arial" w:cs="Arial"/>
          <w:sz w:val="24"/>
          <w:szCs w:val="24"/>
        </w:rPr>
      </w:pPr>
      <w:r>
        <w:rPr>
          <w:rFonts w:ascii="Arial" w:hAnsi="Arial" w:cs="Arial"/>
          <w:sz w:val="24"/>
          <w:szCs w:val="24"/>
        </w:rPr>
        <w:t>Šentjanž, april 202</w:t>
      </w:r>
      <w:r w:rsidR="00926FF5">
        <w:rPr>
          <w:rFonts w:ascii="Arial" w:hAnsi="Arial" w:cs="Arial"/>
          <w:sz w:val="24"/>
          <w:szCs w:val="24"/>
        </w:rPr>
        <w:t>2</w:t>
      </w:r>
    </w:p>
    <w:p w14:paraId="3656B9AB" w14:textId="3FC17B19" w:rsidR="00DE7BBD" w:rsidRDefault="00DE7BBD" w:rsidP="006209B2">
      <w:pPr>
        <w:jc w:val="center"/>
        <w:rPr>
          <w:rFonts w:ascii="Arial" w:hAnsi="Arial" w:cs="Arial"/>
          <w:sz w:val="24"/>
          <w:szCs w:val="24"/>
        </w:rPr>
      </w:pPr>
    </w:p>
    <w:p w14:paraId="7C9C43A6" w14:textId="32F80E94" w:rsidR="00FC54B1" w:rsidRDefault="00FC54B1" w:rsidP="006209B2">
      <w:pPr>
        <w:jc w:val="center"/>
        <w:rPr>
          <w:rFonts w:ascii="Arial" w:hAnsi="Arial" w:cs="Arial"/>
          <w:sz w:val="24"/>
          <w:szCs w:val="24"/>
        </w:rPr>
      </w:pPr>
    </w:p>
    <w:p w14:paraId="715403AD" w14:textId="7FDB21AF" w:rsidR="00FC54B1" w:rsidRDefault="00FC54B1" w:rsidP="006209B2">
      <w:pPr>
        <w:jc w:val="center"/>
        <w:rPr>
          <w:rFonts w:ascii="Arial" w:hAnsi="Arial" w:cs="Arial"/>
          <w:sz w:val="24"/>
          <w:szCs w:val="24"/>
        </w:rPr>
      </w:pPr>
    </w:p>
    <w:p w14:paraId="14A837E7" w14:textId="77777777" w:rsidR="00FC54B1" w:rsidRDefault="00FC54B1" w:rsidP="006209B2">
      <w:pPr>
        <w:jc w:val="center"/>
        <w:rPr>
          <w:rFonts w:ascii="Arial" w:hAnsi="Arial" w:cs="Arial"/>
          <w:sz w:val="24"/>
          <w:szCs w:val="24"/>
        </w:rPr>
      </w:pPr>
    </w:p>
    <w:p w14:paraId="1430C3FB" w14:textId="77777777" w:rsidR="006209B2" w:rsidRPr="001B4880" w:rsidRDefault="00F312F1" w:rsidP="007D4DFA">
      <w:pPr>
        <w:pStyle w:val="Odstavekseznama"/>
        <w:numPr>
          <w:ilvl w:val="0"/>
          <w:numId w:val="1"/>
        </w:numPr>
        <w:ind w:left="0" w:firstLine="284"/>
        <w:rPr>
          <w:rFonts w:ascii="Arial" w:hAnsi="Arial" w:cs="Arial"/>
          <w:b/>
          <w:sz w:val="24"/>
          <w:szCs w:val="24"/>
        </w:rPr>
      </w:pPr>
      <w:r w:rsidRPr="001B4880">
        <w:rPr>
          <w:rFonts w:ascii="Arial" w:hAnsi="Arial" w:cs="Arial"/>
          <w:b/>
          <w:sz w:val="24"/>
          <w:szCs w:val="24"/>
        </w:rPr>
        <w:t>UVOD</w:t>
      </w:r>
    </w:p>
    <w:p w14:paraId="45FB0818" w14:textId="77777777" w:rsidR="00783408" w:rsidRDefault="00783408" w:rsidP="00783408">
      <w:pPr>
        <w:pStyle w:val="Odstavekseznama"/>
        <w:ind w:left="644"/>
        <w:rPr>
          <w:rFonts w:ascii="Arial" w:hAnsi="Arial" w:cs="Arial"/>
          <w:sz w:val="24"/>
          <w:szCs w:val="24"/>
        </w:rPr>
      </w:pPr>
    </w:p>
    <w:p w14:paraId="13A32C71" w14:textId="77777777" w:rsidR="00F312F1" w:rsidRDefault="00F312F1" w:rsidP="007D4DFA">
      <w:pPr>
        <w:pStyle w:val="Odstavekseznama"/>
        <w:spacing w:line="360" w:lineRule="auto"/>
        <w:ind w:left="0"/>
        <w:jc w:val="both"/>
        <w:rPr>
          <w:rFonts w:ascii="Arial" w:hAnsi="Arial" w:cs="Arial"/>
          <w:sz w:val="24"/>
          <w:szCs w:val="24"/>
        </w:rPr>
      </w:pPr>
      <w:r>
        <w:rPr>
          <w:rFonts w:ascii="Arial" w:hAnsi="Arial" w:cs="Arial"/>
          <w:sz w:val="24"/>
          <w:szCs w:val="24"/>
        </w:rPr>
        <w:t>Neobvezni izbirni predmeti v predmetniku OŠ predstavljajo tisti del programa, ki ga, glede na interese, želje in zmožnosti, učenci izberejo sami. Izvajajo se v drugem triletju (le drugi tuj jezik – nemščina se kot neobvezni izbirni predmet</w:t>
      </w:r>
      <w:r w:rsidR="007D4DFA">
        <w:rPr>
          <w:rFonts w:ascii="Arial" w:hAnsi="Arial" w:cs="Arial"/>
          <w:sz w:val="24"/>
          <w:szCs w:val="24"/>
        </w:rPr>
        <w:t xml:space="preserve"> poleg obveznih izbirnih predmetov</w:t>
      </w:r>
      <w:r>
        <w:rPr>
          <w:rFonts w:ascii="Arial" w:hAnsi="Arial" w:cs="Arial"/>
          <w:sz w:val="24"/>
          <w:szCs w:val="24"/>
        </w:rPr>
        <w:t xml:space="preserve"> izvaja tudi v 7., 8. in 9.r). </w:t>
      </w:r>
    </w:p>
    <w:p w14:paraId="049F31CB" w14:textId="77777777" w:rsidR="00F312F1" w:rsidRDefault="00F312F1" w:rsidP="007D4DFA">
      <w:pPr>
        <w:pStyle w:val="Odstavekseznama"/>
        <w:spacing w:line="360" w:lineRule="auto"/>
        <w:ind w:left="0"/>
        <w:rPr>
          <w:rFonts w:ascii="Arial" w:hAnsi="Arial" w:cs="Arial"/>
          <w:sz w:val="24"/>
          <w:szCs w:val="24"/>
        </w:rPr>
      </w:pPr>
    </w:p>
    <w:p w14:paraId="3D80DA14" w14:textId="77777777" w:rsidR="00F312F1" w:rsidRPr="009460D3" w:rsidRDefault="00F312F1" w:rsidP="007D4DFA">
      <w:pPr>
        <w:pStyle w:val="Odstavekseznama"/>
        <w:spacing w:line="360" w:lineRule="auto"/>
        <w:ind w:left="0"/>
        <w:jc w:val="both"/>
        <w:rPr>
          <w:rFonts w:ascii="Arial" w:hAnsi="Arial" w:cs="Arial"/>
          <w:sz w:val="24"/>
          <w:szCs w:val="24"/>
        </w:rPr>
      </w:pPr>
      <w:r>
        <w:rPr>
          <w:rFonts w:ascii="Arial" w:hAnsi="Arial" w:cs="Arial"/>
          <w:sz w:val="24"/>
          <w:szCs w:val="24"/>
        </w:rPr>
        <w:t>Učenci lahko izberejo 1 ali 2 uri izbirnih predmetov ali pa se za obiskovanje izbirnega predmeta sploh ne odločijo. Ko se učenec za izbiro odloči, mora predmet v tistem šolskem letu obiskovati in je pri njem tudi ocenjen. Vsi neobvezni izbirni predmeti so praviloma enourni, izjema je le tuj jezik, ki se poučuje v obsegu 2 ur tedensko.</w:t>
      </w:r>
    </w:p>
    <w:p w14:paraId="53128261" w14:textId="77777777" w:rsidR="006209B2" w:rsidRPr="008310B5" w:rsidRDefault="006209B2" w:rsidP="00783408">
      <w:pPr>
        <w:spacing w:line="360" w:lineRule="auto"/>
        <w:rPr>
          <w:rFonts w:ascii="Arial" w:hAnsi="Arial" w:cs="Arial"/>
          <w:sz w:val="24"/>
          <w:szCs w:val="24"/>
        </w:rPr>
      </w:pPr>
    </w:p>
    <w:p w14:paraId="5E991DEE" w14:textId="77777777" w:rsidR="006209B2" w:rsidRPr="001B4880" w:rsidRDefault="006209B2" w:rsidP="00783408">
      <w:pPr>
        <w:pStyle w:val="Odstavekseznama"/>
        <w:numPr>
          <w:ilvl w:val="0"/>
          <w:numId w:val="1"/>
        </w:numPr>
        <w:spacing w:line="360" w:lineRule="auto"/>
        <w:rPr>
          <w:rFonts w:ascii="Arial" w:hAnsi="Arial" w:cs="Arial"/>
          <w:b/>
          <w:sz w:val="24"/>
          <w:szCs w:val="24"/>
        </w:rPr>
      </w:pPr>
      <w:r w:rsidRPr="001B4880">
        <w:rPr>
          <w:rFonts w:ascii="Arial" w:hAnsi="Arial" w:cs="Arial"/>
          <w:b/>
          <w:sz w:val="24"/>
          <w:szCs w:val="24"/>
        </w:rPr>
        <w:t>PREDSTAVITEV</w:t>
      </w:r>
    </w:p>
    <w:p w14:paraId="247C57E2" w14:textId="77777777" w:rsidR="006209B2" w:rsidRDefault="006209B2" w:rsidP="00783408">
      <w:pPr>
        <w:spacing w:line="360" w:lineRule="auto"/>
        <w:jc w:val="both"/>
        <w:rPr>
          <w:rFonts w:ascii="Arial" w:hAnsi="Arial" w:cs="Arial"/>
          <w:sz w:val="24"/>
          <w:szCs w:val="24"/>
        </w:rPr>
      </w:pPr>
      <w:r w:rsidRPr="008310B5">
        <w:rPr>
          <w:rFonts w:ascii="Arial" w:hAnsi="Arial" w:cs="Arial"/>
          <w:sz w:val="24"/>
          <w:szCs w:val="24"/>
        </w:rPr>
        <w:t xml:space="preserve">Nabor </w:t>
      </w:r>
      <w:r>
        <w:rPr>
          <w:rFonts w:ascii="Arial" w:hAnsi="Arial" w:cs="Arial"/>
          <w:sz w:val="24"/>
          <w:szCs w:val="24"/>
        </w:rPr>
        <w:t>ne</w:t>
      </w:r>
      <w:r w:rsidRPr="008310B5">
        <w:rPr>
          <w:rFonts w:ascii="Arial" w:hAnsi="Arial" w:cs="Arial"/>
          <w:sz w:val="24"/>
          <w:szCs w:val="24"/>
        </w:rPr>
        <w:t>obveznih izbirnih predmetov, ki jih lahko izberejo učenci</w:t>
      </w:r>
      <w:r>
        <w:rPr>
          <w:rFonts w:ascii="Arial" w:hAnsi="Arial" w:cs="Arial"/>
          <w:sz w:val="24"/>
          <w:szCs w:val="24"/>
        </w:rPr>
        <w:t xml:space="preserve"> 4., 5. in 6. razreda</w:t>
      </w:r>
      <w:r w:rsidRPr="008310B5">
        <w:rPr>
          <w:rFonts w:ascii="Arial" w:hAnsi="Arial" w:cs="Arial"/>
          <w:sz w:val="24"/>
          <w:szCs w:val="24"/>
        </w:rPr>
        <w:t xml:space="preserve"> </w:t>
      </w:r>
      <w:r>
        <w:rPr>
          <w:rFonts w:ascii="Arial" w:hAnsi="Arial" w:cs="Arial"/>
          <w:sz w:val="24"/>
          <w:szCs w:val="24"/>
        </w:rPr>
        <w:t>ter neobvezni drugi tuj jezik – nemščina, ki ga lahko poleg obveznih izbirnih predmetov izberejo učenci 7., 8. in 9. razreda</w:t>
      </w:r>
    </w:p>
    <w:p w14:paraId="62486C05" w14:textId="77777777" w:rsidR="006209B2" w:rsidRPr="008310B5" w:rsidRDefault="006209B2" w:rsidP="006209B2">
      <w:pPr>
        <w:jc w:val="both"/>
        <w:rPr>
          <w:rFonts w:ascii="Arial" w:hAnsi="Arial" w:cs="Arial"/>
          <w:sz w:val="24"/>
          <w:szCs w:val="24"/>
        </w:rPr>
      </w:pPr>
    </w:p>
    <w:tbl>
      <w:tblPr>
        <w:tblStyle w:val="Tabelamrea"/>
        <w:tblW w:w="0" w:type="auto"/>
        <w:tblInd w:w="2120" w:type="dxa"/>
        <w:tblLook w:val="04A0" w:firstRow="1" w:lastRow="0" w:firstColumn="1" w:lastColumn="0" w:noHBand="0" w:noVBand="1"/>
      </w:tblPr>
      <w:tblGrid>
        <w:gridCol w:w="510"/>
        <w:gridCol w:w="4305"/>
      </w:tblGrid>
      <w:tr w:rsidR="006209B2" w14:paraId="5AB165EB" w14:textId="77777777" w:rsidTr="00C32BCA">
        <w:tc>
          <w:tcPr>
            <w:tcW w:w="510" w:type="dxa"/>
            <w:shd w:val="clear" w:color="auto" w:fill="ED7D31" w:themeFill="accent2"/>
          </w:tcPr>
          <w:p w14:paraId="06B0DE3A" w14:textId="77777777" w:rsidR="006209B2" w:rsidRPr="00247837" w:rsidRDefault="006209B2" w:rsidP="00221C46">
            <w:pPr>
              <w:rPr>
                <w:rFonts w:ascii="Arial" w:hAnsi="Arial" w:cs="Arial"/>
                <w:sz w:val="20"/>
                <w:szCs w:val="20"/>
              </w:rPr>
            </w:pPr>
            <w:r w:rsidRPr="00247837">
              <w:rPr>
                <w:rFonts w:ascii="Arial" w:hAnsi="Arial" w:cs="Arial"/>
                <w:sz w:val="20"/>
                <w:szCs w:val="20"/>
              </w:rPr>
              <w:t xml:space="preserve">Z. </w:t>
            </w:r>
            <w:r>
              <w:rPr>
                <w:rFonts w:ascii="Arial" w:hAnsi="Arial" w:cs="Arial"/>
                <w:sz w:val="20"/>
                <w:szCs w:val="20"/>
              </w:rPr>
              <w:t>š</w:t>
            </w:r>
            <w:r w:rsidRPr="00247837">
              <w:rPr>
                <w:rFonts w:ascii="Arial" w:hAnsi="Arial" w:cs="Arial"/>
                <w:sz w:val="20"/>
                <w:szCs w:val="20"/>
              </w:rPr>
              <w:t>t.</w:t>
            </w:r>
          </w:p>
        </w:tc>
        <w:tc>
          <w:tcPr>
            <w:tcW w:w="4305" w:type="dxa"/>
            <w:shd w:val="clear" w:color="auto" w:fill="ED7D31" w:themeFill="accent2"/>
          </w:tcPr>
          <w:p w14:paraId="4101652C" w14:textId="77777777" w:rsidR="006209B2" w:rsidRDefault="006209B2" w:rsidP="00221C46">
            <w:pPr>
              <w:rPr>
                <w:rFonts w:ascii="Arial" w:hAnsi="Arial" w:cs="Arial"/>
                <w:sz w:val="24"/>
                <w:szCs w:val="24"/>
              </w:rPr>
            </w:pPr>
          </w:p>
          <w:p w14:paraId="30F2D0B0" w14:textId="77777777" w:rsidR="006209B2" w:rsidRDefault="006209B2" w:rsidP="00221C46">
            <w:pPr>
              <w:rPr>
                <w:rFonts w:ascii="Arial" w:hAnsi="Arial" w:cs="Arial"/>
                <w:sz w:val="24"/>
                <w:szCs w:val="24"/>
              </w:rPr>
            </w:pPr>
            <w:r>
              <w:rPr>
                <w:rFonts w:ascii="Arial" w:hAnsi="Arial" w:cs="Arial"/>
                <w:sz w:val="24"/>
                <w:szCs w:val="24"/>
              </w:rPr>
              <w:t>NEOBVEZNI IZBIRNI PREDMET</w:t>
            </w:r>
          </w:p>
          <w:p w14:paraId="4B99056E" w14:textId="77777777" w:rsidR="006209B2" w:rsidRDefault="006209B2" w:rsidP="00221C46">
            <w:pPr>
              <w:rPr>
                <w:rFonts w:ascii="Arial" w:hAnsi="Arial" w:cs="Arial"/>
                <w:sz w:val="24"/>
                <w:szCs w:val="24"/>
              </w:rPr>
            </w:pPr>
          </w:p>
        </w:tc>
      </w:tr>
      <w:tr w:rsidR="00AD2657" w14:paraId="7CC7C319" w14:textId="77777777" w:rsidTr="00C32BCA">
        <w:tc>
          <w:tcPr>
            <w:tcW w:w="510" w:type="dxa"/>
          </w:tcPr>
          <w:p w14:paraId="2480C8A5" w14:textId="424D50AB" w:rsidR="00AD2657" w:rsidRPr="00C32BCA" w:rsidRDefault="00AD2657" w:rsidP="00221C46">
            <w:pPr>
              <w:rPr>
                <w:rFonts w:ascii="Arial" w:hAnsi="Arial" w:cs="Arial"/>
                <w:sz w:val="28"/>
                <w:szCs w:val="28"/>
              </w:rPr>
            </w:pPr>
            <w:r>
              <w:rPr>
                <w:rFonts w:ascii="Arial" w:hAnsi="Arial" w:cs="Arial"/>
                <w:sz w:val="28"/>
                <w:szCs w:val="28"/>
              </w:rPr>
              <w:t>1.</w:t>
            </w:r>
          </w:p>
        </w:tc>
        <w:tc>
          <w:tcPr>
            <w:tcW w:w="4305" w:type="dxa"/>
          </w:tcPr>
          <w:p w14:paraId="5676CE15" w14:textId="08576E6A" w:rsidR="00AD2657" w:rsidRDefault="00AD2657" w:rsidP="00221C46">
            <w:pPr>
              <w:rPr>
                <w:rFonts w:ascii="Arial" w:hAnsi="Arial" w:cs="Arial"/>
                <w:sz w:val="28"/>
                <w:szCs w:val="28"/>
              </w:rPr>
            </w:pPr>
            <w:r>
              <w:rPr>
                <w:rFonts w:ascii="Arial" w:hAnsi="Arial" w:cs="Arial"/>
                <w:sz w:val="28"/>
                <w:szCs w:val="28"/>
              </w:rPr>
              <w:t>Prvi tuj jezik – angleščina</w:t>
            </w:r>
          </w:p>
          <w:p w14:paraId="2640B000" w14:textId="77777777" w:rsidR="00AD2657" w:rsidRDefault="00AD2657" w:rsidP="00221C46">
            <w:pPr>
              <w:rPr>
                <w:rFonts w:ascii="Arial" w:hAnsi="Arial" w:cs="Arial"/>
              </w:rPr>
            </w:pPr>
            <w:r w:rsidRPr="00AD2657">
              <w:rPr>
                <w:rFonts w:ascii="Arial" w:hAnsi="Arial" w:cs="Arial"/>
              </w:rPr>
              <w:t>(za 1. razred)</w:t>
            </w:r>
          </w:p>
          <w:p w14:paraId="7B9E2393" w14:textId="1E11A702" w:rsidR="00AD2657" w:rsidRPr="00AD2657" w:rsidRDefault="00AD2657" w:rsidP="00221C46">
            <w:pPr>
              <w:rPr>
                <w:rFonts w:ascii="Arial" w:hAnsi="Arial" w:cs="Arial"/>
              </w:rPr>
            </w:pPr>
          </w:p>
        </w:tc>
      </w:tr>
      <w:tr w:rsidR="006209B2" w14:paraId="43887380" w14:textId="77777777" w:rsidTr="00C32BCA">
        <w:tc>
          <w:tcPr>
            <w:tcW w:w="510" w:type="dxa"/>
          </w:tcPr>
          <w:p w14:paraId="0135CBF0" w14:textId="63B9C1F8" w:rsidR="006209B2" w:rsidRPr="00C32BCA" w:rsidRDefault="00AD2657" w:rsidP="00221C46">
            <w:pPr>
              <w:rPr>
                <w:rFonts w:ascii="Arial" w:hAnsi="Arial" w:cs="Arial"/>
                <w:sz w:val="28"/>
                <w:szCs w:val="28"/>
              </w:rPr>
            </w:pPr>
            <w:r>
              <w:rPr>
                <w:rFonts w:ascii="Arial" w:hAnsi="Arial" w:cs="Arial"/>
                <w:sz w:val="28"/>
                <w:szCs w:val="28"/>
              </w:rPr>
              <w:t>2</w:t>
            </w:r>
            <w:r w:rsidR="006209B2" w:rsidRPr="00C32BCA">
              <w:rPr>
                <w:rFonts w:ascii="Arial" w:hAnsi="Arial" w:cs="Arial"/>
                <w:sz w:val="28"/>
                <w:szCs w:val="28"/>
              </w:rPr>
              <w:t>.</w:t>
            </w:r>
          </w:p>
        </w:tc>
        <w:tc>
          <w:tcPr>
            <w:tcW w:w="4305" w:type="dxa"/>
          </w:tcPr>
          <w:p w14:paraId="0D30A34F" w14:textId="77777777" w:rsidR="006209B2" w:rsidRPr="00C32BCA" w:rsidRDefault="006209B2" w:rsidP="00221C46">
            <w:pPr>
              <w:rPr>
                <w:rFonts w:ascii="Arial" w:hAnsi="Arial" w:cs="Arial"/>
                <w:sz w:val="28"/>
                <w:szCs w:val="28"/>
              </w:rPr>
            </w:pPr>
            <w:r w:rsidRPr="00C32BCA">
              <w:rPr>
                <w:rFonts w:ascii="Arial" w:hAnsi="Arial" w:cs="Arial"/>
                <w:sz w:val="28"/>
                <w:szCs w:val="28"/>
              </w:rPr>
              <w:t>Drugi tuj jezik - nemščina</w:t>
            </w:r>
          </w:p>
          <w:p w14:paraId="4D0D3B09" w14:textId="77777777" w:rsidR="006209B2" w:rsidRPr="00C32BCA" w:rsidRDefault="006209B2" w:rsidP="00221C46">
            <w:pPr>
              <w:rPr>
                <w:rFonts w:ascii="Arial" w:hAnsi="Arial" w:cs="Arial"/>
                <w:sz w:val="20"/>
                <w:szCs w:val="20"/>
              </w:rPr>
            </w:pPr>
            <w:r w:rsidRPr="00C32BCA">
              <w:rPr>
                <w:rFonts w:ascii="Arial" w:hAnsi="Arial" w:cs="Arial"/>
                <w:sz w:val="20"/>
                <w:szCs w:val="20"/>
              </w:rPr>
              <w:t>(za 4., 5. in 6. r)</w:t>
            </w:r>
          </w:p>
          <w:p w14:paraId="1299C43A" w14:textId="77777777" w:rsidR="006209B2" w:rsidRPr="00C32BCA" w:rsidRDefault="006209B2" w:rsidP="00221C46">
            <w:pPr>
              <w:rPr>
                <w:rFonts w:ascii="Arial" w:hAnsi="Arial" w:cs="Arial"/>
                <w:sz w:val="28"/>
                <w:szCs w:val="28"/>
              </w:rPr>
            </w:pPr>
          </w:p>
        </w:tc>
      </w:tr>
      <w:tr w:rsidR="006209B2" w14:paraId="282425C6" w14:textId="77777777" w:rsidTr="00C32BCA">
        <w:tc>
          <w:tcPr>
            <w:tcW w:w="510" w:type="dxa"/>
          </w:tcPr>
          <w:p w14:paraId="47886996" w14:textId="256F0455" w:rsidR="006209B2" w:rsidRPr="00C32BCA" w:rsidRDefault="00AD2657" w:rsidP="00221C46">
            <w:pPr>
              <w:ind w:right="-305"/>
              <w:rPr>
                <w:rFonts w:ascii="Arial" w:hAnsi="Arial" w:cs="Arial"/>
                <w:sz w:val="28"/>
                <w:szCs w:val="28"/>
              </w:rPr>
            </w:pPr>
            <w:r>
              <w:rPr>
                <w:rFonts w:ascii="Arial" w:hAnsi="Arial" w:cs="Arial"/>
                <w:sz w:val="28"/>
                <w:szCs w:val="28"/>
              </w:rPr>
              <w:t>3</w:t>
            </w:r>
            <w:r w:rsidR="006209B2" w:rsidRPr="00C32BCA">
              <w:rPr>
                <w:rFonts w:ascii="Arial" w:hAnsi="Arial" w:cs="Arial"/>
                <w:sz w:val="28"/>
                <w:szCs w:val="28"/>
              </w:rPr>
              <w:t>.</w:t>
            </w:r>
          </w:p>
        </w:tc>
        <w:tc>
          <w:tcPr>
            <w:tcW w:w="4305" w:type="dxa"/>
          </w:tcPr>
          <w:p w14:paraId="775C4B77" w14:textId="77777777" w:rsidR="006209B2" w:rsidRPr="00C32BCA" w:rsidRDefault="006209B2" w:rsidP="00221C46">
            <w:pPr>
              <w:rPr>
                <w:rFonts w:ascii="Arial" w:hAnsi="Arial" w:cs="Arial"/>
                <w:sz w:val="28"/>
                <w:szCs w:val="28"/>
              </w:rPr>
            </w:pPr>
            <w:r w:rsidRPr="00C32BCA">
              <w:rPr>
                <w:rFonts w:ascii="Arial" w:hAnsi="Arial" w:cs="Arial"/>
                <w:sz w:val="28"/>
                <w:szCs w:val="28"/>
              </w:rPr>
              <w:t>Drugi tuj jezik – nemščina</w:t>
            </w:r>
          </w:p>
          <w:p w14:paraId="1000A05E" w14:textId="77777777" w:rsidR="006209B2" w:rsidRPr="00C32BCA" w:rsidRDefault="006209B2" w:rsidP="00221C46">
            <w:pPr>
              <w:rPr>
                <w:rFonts w:ascii="Arial" w:hAnsi="Arial" w:cs="Arial"/>
                <w:sz w:val="20"/>
                <w:szCs w:val="20"/>
              </w:rPr>
            </w:pPr>
            <w:r w:rsidRPr="00C32BCA">
              <w:rPr>
                <w:rFonts w:ascii="Arial" w:hAnsi="Arial" w:cs="Arial"/>
                <w:sz w:val="20"/>
                <w:szCs w:val="20"/>
              </w:rPr>
              <w:t>(za 7., 8. in 9. r)</w:t>
            </w:r>
          </w:p>
          <w:p w14:paraId="4DDBEF00" w14:textId="77777777" w:rsidR="006209B2" w:rsidRPr="00C32BCA" w:rsidRDefault="006209B2" w:rsidP="00221C46">
            <w:pPr>
              <w:rPr>
                <w:rFonts w:ascii="Arial" w:hAnsi="Arial" w:cs="Arial"/>
                <w:sz w:val="28"/>
                <w:szCs w:val="28"/>
              </w:rPr>
            </w:pPr>
          </w:p>
        </w:tc>
      </w:tr>
      <w:tr w:rsidR="006209B2" w14:paraId="375D72B4" w14:textId="77777777" w:rsidTr="00C32BCA">
        <w:tc>
          <w:tcPr>
            <w:tcW w:w="510" w:type="dxa"/>
          </w:tcPr>
          <w:p w14:paraId="1F75A9DD" w14:textId="7FDC515E" w:rsidR="006209B2" w:rsidRPr="00C32BCA" w:rsidRDefault="00AD2657" w:rsidP="00221C46">
            <w:pPr>
              <w:rPr>
                <w:rFonts w:ascii="Arial" w:hAnsi="Arial" w:cs="Arial"/>
                <w:sz w:val="28"/>
                <w:szCs w:val="28"/>
              </w:rPr>
            </w:pPr>
            <w:r>
              <w:rPr>
                <w:rFonts w:ascii="Arial" w:hAnsi="Arial" w:cs="Arial"/>
                <w:sz w:val="28"/>
                <w:szCs w:val="28"/>
              </w:rPr>
              <w:t>4</w:t>
            </w:r>
            <w:r w:rsidR="006209B2" w:rsidRPr="00C32BCA">
              <w:rPr>
                <w:rFonts w:ascii="Arial" w:hAnsi="Arial" w:cs="Arial"/>
                <w:sz w:val="28"/>
                <w:szCs w:val="28"/>
              </w:rPr>
              <w:t>.</w:t>
            </w:r>
          </w:p>
        </w:tc>
        <w:tc>
          <w:tcPr>
            <w:tcW w:w="4305" w:type="dxa"/>
          </w:tcPr>
          <w:p w14:paraId="107ED78F" w14:textId="77777777" w:rsidR="006209B2" w:rsidRPr="00C32BCA" w:rsidRDefault="006209B2" w:rsidP="00221C46">
            <w:pPr>
              <w:rPr>
                <w:rFonts w:ascii="Arial" w:hAnsi="Arial" w:cs="Arial"/>
                <w:sz w:val="28"/>
                <w:szCs w:val="28"/>
              </w:rPr>
            </w:pPr>
            <w:r w:rsidRPr="00C32BCA">
              <w:rPr>
                <w:rFonts w:ascii="Arial" w:hAnsi="Arial" w:cs="Arial"/>
                <w:sz w:val="28"/>
                <w:szCs w:val="28"/>
              </w:rPr>
              <w:t>Šport</w:t>
            </w:r>
          </w:p>
          <w:p w14:paraId="3CF2D8B6" w14:textId="4E4CBCFF" w:rsidR="006209B2" w:rsidRPr="00C32BCA" w:rsidRDefault="006209B2" w:rsidP="00221C46">
            <w:pPr>
              <w:rPr>
                <w:rFonts w:ascii="Arial" w:hAnsi="Arial" w:cs="Arial"/>
                <w:sz w:val="28"/>
                <w:szCs w:val="28"/>
              </w:rPr>
            </w:pPr>
          </w:p>
        </w:tc>
      </w:tr>
      <w:tr w:rsidR="006209B2" w14:paraId="570E485D" w14:textId="77777777" w:rsidTr="00C32BCA">
        <w:tc>
          <w:tcPr>
            <w:tcW w:w="510" w:type="dxa"/>
          </w:tcPr>
          <w:p w14:paraId="56C72689" w14:textId="572DA734" w:rsidR="006209B2" w:rsidRPr="00C32BCA" w:rsidRDefault="00AD2657" w:rsidP="00221C46">
            <w:pPr>
              <w:rPr>
                <w:rFonts w:ascii="Arial" w:hAnsi="Arial" w:cs="Arial"/>
                <w:sz w:val="28"/>
                <w:szCs w:val="28"/>
              </w:rPr>
            </w:pPr>
            <w:r>
              <w:rPr>
                <w:rFonts w:ascii="Arial" w:hAnsi="Arial" w:cs="Arial"/>
                <w:sz w:val="28"/>
                <w:szCs w:val="28"/>
              </w:rPr>
              <w:t>5</w:t>
            </w:r>
            <w:r w:rsidR="006209B2" w:rsidRPr="00C32BCA">
              <w:rPr>
                <w:rFonts w:ascii="Arial" w:hAnsi="Arial" w:cs="Arial"/>
                <w:sz w:val="28"/>
                <w:szCs w:val="28"/>
              </w:rPr>
              <w:t>.</w:t>
            </w:r>
          </w:p>
        </w:tc>
        <w:tc>
          <w:tcPr>
            <w:tcW w:w="4305" w:type="dxa"/>
          </w:tcPr>
          <w:p w14:paraId="6EC85A73" w14:textId="77777777" w:rsidR="006209B2" w:rsidRPr="00C32BCA" w:rsidRDefault="006209B2" w:rsidP="00221C46">
            <w:pPr>
              <w:rPr>
                <w:rFonts w:ascii="Arial" w:hAnsi="Arial" w:cs="Arial"/>
                <w:sz w:val="28"/>
                <w:szCs w:val="28"/>
              </w:rPr>
            </w:pPr>
            <w:r w:rsidRPr="00C32BCA">
              <w:rPr>
                <w:rFonts w:ascii="Arial" w:hAnsi="Arial" w:cs="Arial"/>
                <w:sz w:val="28"/>
                <w:szCs w:val="28"/>
              </w:rPr>
              <w:t>Umetnost</w:t>
            </w:r>
          </w:p>
          <w:p w14:paraId="34CE0A41" w14:textId="7FED2333" w:rsidR="006209B2" w:rsidRPr="00C32BCA" w:rsidRDefault="006209B2" w:rsidP="00221C46">
            <w:pPr>
              <w:rPr>
                <w:rFonts w:ascii="Arial" w:hAnsi="Arial" w:cs="Arial"/>
                <w:sz w:val="28"/>
                <w:szCs w:val="28"/>
              </w:rPr>
            </w:pPr>
          </w:p>
        </w:tc>
      </w:tr>
    </w:tbl>
    <w:p w14:paraId="498BD940" w14:textId="0C97552C" w:rsidR="00AD2657" w:rsidRDefault="006209B2" w:rsidP="006209B2">
      <w:pPr>
        <w:rPr>
          <w:rFonts w:ascii="Arial" w:hAnsi="Arial" w:cs="Arial"/>
          <w:sz w:val="24"/>
          <w:szCs w:val="24"/>
        </w:rPr>
      </w:pPr>
      <w:r>
        <w:rPr>
          <w:rFonts w:ascii="Arial" w:hAnsi="Arial" w:cs="Arial"/>
          <w:sz w:val="24"/>
          <w:szCs w:val="24"/>
        </w:rPr>
        <w:br w:type="page"/>
      </w:r>
    </w:p>
    <w:p w14:paraId="0614D7D8" w14:textId="4306BCA8" w:rsidR="00470279" w:rsidRPr="00470279" w:rsidRDefault="00470279" w:rsidP="00617BFA">
      <w:pPr>
        <w:pStyle w:val="Odstavekseznama"/>
        <w:numPr>
          <w:ilvl w:val="0"/>
          <w:numId w:val="14"/>
        </w:numPr>
        <w:shd w:val="clear" w:color="auto" w:fill="F4B083" w:themeFill="accent2" w:themeFillTint="99"/>
        <w:spacing w:before="100" w:after="100" w:line="360" w:lineRule="auto"/>
        <w:jc w:val="both"/>
        <w:rPr>
          <w:rFonts w:ascii="Arial" w:hAnsi="Arial" w:cs="Arial"/>
          <w:sz w:val="28"/>
          <w:szCs w:val="28"/>
        </w:rPr>
      </w:pPr>
      <w:r w:rsidRPr="00470279">
        <w:rPr>
          <w:rFonts w:ascii="Arial" w:hAnsi="Arial" w:cs="Arial"/>
          <w:sz w:val="28"/>
          <w:szCs w:val="28"/>
        </w:rPr>
        <w:lastRenderedPageBreak/>
        <w:t>PRVI TUJ JEZIK – ANGLEŠČINA                 1. RAZRED</w:t>
      </w:r>
    </w:p>
    <w:p w14:paraId="5DAAD2A3" w14:textId="77777777" w:rsidR="00470279" w:rsidRDefault="00470279" w:rsidP="006209B2">
      <w:pPr>
        <w:rPr>
          <w:rFonts w:ascii="Arial" w:hAnsi="Arial" w:cs="Arial"/>
          <w:sz w:val="24"/>
          <w:szCs w:val="24"/>
        </w:rPr>
      </w:pPr>
    </w:p>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5"/>
        <w:gridCol w:w="3786"/>
      </w:tblGrid>
      <w:tr w:rsidR="00470279" w:rsidRPr="00470279" w14:paraId="3E70A156" w14:textId="77777777" w:rsidTr="00470279">
        <w:trPr>
          <w:trHeight w:val="5771"/>
          <w:jc w:val="center"/>
        </w:trPr>
        <w:tc>
          <w:tcPr>
            <w:tcW w:w="3546" w:type="dxa"/>
          </w:tcPr>
          <w:p w14:paraId="00E5216E" w14:textId="77777777" w:rsidR="00470279" w:rsidRPr="00470279" w:rsidRDefault="00470279" w:rsidP="00470279">
            <w:pPr>
              <w:spacing w:after="200" w:line="276" w:lineRule="auto"/>
              <w:rPr>
                <w:rFonts w:eastAsiaTheme="minorEastAsia"/>
                <w:lang w:eastAsia="sl-SI"/>
              </w:rPr>
            </w:pPr>
          </w:p>
          <w:p w14:paraId="714039FF" w14:textId="77777777" w:rsidR="00470279" w:rsidRPr="00470279" w:rsidRDefault="00470279" w:rsidP="00470279">
            <w:pPr>
              <w:spacing w:after="200" w:line="276" w:lineRule="auto"/>
              <w:jc w:val="center"/>
              <w:rPr>
                <w:rFonts w:eastAsiaTheme="minorEastAsia"/>
                <w:lang w:eastAsia="sl-SI"/>
              </w:rPr>
            </w:pPr>
            <w:r w:rsidRPr="00470279">
              <w:rPr>
                <w:rFonts w:eastAsiaTheme="minorEastAsia"/>
                <w:lang w:eastAsia="sl-SI"/>
              </w:rPr>
              <w:object w:dxaOrig="3996" w:dyaOrig="7116" w14:anchorId="1021EF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2pt;height:355.8pt" o:ole="">
                  <v:imagedata r:id="rId12" o:title=""/>
                </v:shape>
                <o:OLEObject Type="Embed" ProgID="Paint.Picture" ShapeID="_x0000_i1025" DrawAspect="Content" ObjectID="_1711390557" r:id="rId13"/>
              </w:object>
            </w:r>
          </w:p>
        </w:tc>
        <w:tc>
          <w:tcPr>
            <w:tcW w:w="3546" w:type="dxa"/>
          </w:tcPr>
          <w:p w14:paraId="47FDDEF4" w14:textId="77777777" w:rsidR="00470279" w:rsidRPr="00470279" w:rsidRDefault="00470279" w:rsidP="00470279">
            <w:pPr>
              <w:spacing w:after="200" w:line="276" w:lineRule="auto"/>
              <w:rPr>
                <w:rFonts w:eastAsiaTheme="minorEastAsia"/>
                <w:noProof/>
                <w:lang w:eastAsia="sl-SI"/>
              </w:rPr>
            </w:pPr>
          </w:p>
          <w:p w14:paraId="715F0AA2" w14:textId="77777777" w:rsidR="00470279" w:rsidRPr="00470279" w:rsidRDefault="00470279" w:rsidP="00470279">
            <w:pPr>
              <w:spacing w:after="200" w:line="276" w:lineRule="auto"/>
              <w:rPr>
                <w:rFonts w:eastAsiaTheme="minorEastAsia"/>
                <w:noProof/>
                <w:lang w:eastAsia="sl-SI"/>
              </w:rPr>
            </w:pPr>
          </w:p>
          <w:p w14:paraId="6627DA71" w14:textId="77777777" w:rsidR="00470279" w:rsidRPr="00470279" w:rsidRDefault="00470279" w:rsidP="00470279">
            <w:pPr>
              <w:spacing w:after="200" w:line="276" w:lineRule="auto"/>
              <w:jc w:val="center"/>
              <w:rPr>
                <w:rFonts w:eastAsiaTheme="minorEastAsia"/>
                <w:lang w:eastAsia="sl-SI"/>
              </w:rPr>
            </w:pPr>
            <w:r w:rsidRPr="00470279">
              <w:rPr>
                <w:rFonts w:eastAsiaTheme="minorEastAsia"/>
                <w:noProof/>
                <w:lang w:eastAsia="sl-SI"/>
              </w:rPr>
              <w:drawing>
                <wp:inline distT="0" distB="0" distL="0" distR="0" wp14:anchorId="01EA282D" wp14:editId="0F140837">
                  <wp:extent cx="2263140" cy="2295729"/>
                  <wp:effectExtent l="0" t="0" r="3810" b="9525"/>
                  <wp:docPr id="1" name="Slika 1" descr="C:\Users\Pouk\Pictures\Saved Pictures\World langu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uk\Pictures\Saved Pictures\World langu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2787" cy="2315659"/>
                          </a:xfrm>
                          <a:prstGeom prst="rect">
                            <a:avLst/>
                          </a:prstGeom>
                          <a:noFill/>
                          <a:ln>
                            <a:noFill/>
                          </a:ln>
                        </pic:spPr>
                      </pic:pic>
                    </a:graphicData>
                  </a:graphic>
                </wp:inline>
              </w:drawing>
            </w:r>
          </w:p>
          <w:p w14:paraId="21F408FA" w14:textId="77777777" w:rsidR="00470279" w:rsidRPr="00470279" w:rsidRDefault="00470279" w:rsidP="00470279">
            <w:pPr>
              <w:spacing w:after="200" w:line="276" w:lineRule="auto"/>
              <w:jc w:val="center"/>
              <w:rPr>
                <w:rFonts w:eastAsiaTheme="minorEastAsia"/>
                <w:lang w:eastAsia="sl-SI"/>
              </w:rPr>
            </w:pPr>
          </w:p>
          <w:p w14:paraId="2A093630" w14:textId="77777777" w:rsidR="00470279" w:rsidRPr="00470279" w:rsidRDefault="00470279" w:rsidP="00470279">
            <w:pPr>
              <w:spacing w:after="200" w:line="276" w:lineRule="auto"/>
              <w:jc w:val="center"/>
              <w:rPr>
                <w:rFonts w:ascii="Segoe Print" w:eastAsiaTheme="minorEastAsia" w:hAnsi="Segoe Print" w:cs="Arial"/>
                <w:sz w:val="28"/>
                <w:szCs w:val="28"/>
                <w:lang w:eastAsia="sl-SI"/>
              </w:rPr>
            </w:pPr>
            <w:r w:rsidRPr="00470279">
              <w:rPr>
                <w:rFonts w:ascii="Segoe Print" w:eastAsiaTheme="minorEastAsia" w:hAnsi="Segoe Print" w:cs="Arial"/>
                <w:sz w:val="28"/>
                <w:szCs w:val="28"/>
                <w:lang w:eastAsia="sl-SI"/>
              </w:rPr>
              <w:t>Z znanjem tujih jezikov širimo meje svojega sveta.</w:t>
            </w:r>
          </w:p>
        </w:tc>
      </w:tr>
    </w:tbl>
    <w:p w14:paraId="52F20BC7" w14:textId="77777777" w:rsidR="00AD2657" w:rsidRDefault="00AD2657" w:rsidP="00470279">
      <w:pPr>
        <w:spacing w:line="360" w:lineRule="auto"/>
        <w:rPr>
          <w:rFonts w:ascii="Arial" w:hAnsi="Arial" w:cs="Arial"/>
          <w:sz w:val="24"/>
          <w:szCs w:val="24"/>
        </w:rPr>
      </w:pPr>
    </w:p>
    <w:p w14:paraId="4B1C606D" w14:textId="77777777" w:rsidR="00470279" w:rsidRPr="00470279" w:rsidRDefault="00470279" w:rsidP="00470279">
      <w:pPr>
        <w:spacing w:after="200" w:line="360" w:lineRule="auto"/>
        <w:jc w:val="both"/>
        <w:rPr>
          <w:rFonts w:ascii="Arial" w:eastAsiaTheme="minorEastAsia" w:hAnsi="Arial" w:cs="Arial"/>
          <w:sz w:val="24"/>
          <w:szCs w:val="24"/>
          <w:lang w:eastAsia="sl-SI"/>
        </w:rPr>
      </w:pPr>
      <w:r w:rsidRPr="00470279">
        <w:rPr>
          <w:rFonts w:ascii="Arial" w:eastAsiaTheme="minorEastAsia" w:hAnsi="Arial" w:cs="Arial"/>
          <w:sz w:val="24"/>
          <w:szCs w:val="24"/>
          <w:lang w:eastAsia="sl-SI"/>
        </w:rPr>
        <w:t>V prvem razredu se tuji jezik povezuje s cilji, vsebinami in dejavnostmi drugih predmetov. Pri pouku angleščine bodo učenci sprva razvijali naslednje jezikovne cilje: poslušanje in slušno razumevanje ter govorno sporočanje in sporazumevanje. Pouk je načrtovan z upoštevanjem učnega načrta za tuji jezik v 1. razredu.</w:t>
      </w:r>
    </w:p>
    <w:p w14:paraId="1AAC1EF3" w14:textId="77777777" w:rsidR="00470279" w:rsidRPr="00470279" w:rsidRDefault="00470279" w:rsidP="00470279">
      <w:pPr>
        <w:spacing w:after="200" w:line="360" w:lineRule="auto"/>
        <w:jc w:val="both"/>
        <w:rPr>
          <w:rFonts w:ascii="Arial" w:eastAsiaTheme="minorEastAsia" w:hAnsi="Arial" w:cs="Arial"/>
          <w:sz w:val="24"/>
          <w:szCs w:val="24"/>
          <w:lang w:eastAsia="sl-SI"/>
        </w:rPr>
      </w:pPr>
      <w:r w:rsidRPr="00470279">
        <w:rPr>
          <w:rFonts w:ascii="Arial" w:eastAsiaTheme="minorEastAsia" w:hAnsi="Arial" w:cs="Arial"/>
          <w:sz w:val="24"/>
          <w:szCs w:val="24"/>
          <w:lang w:eastAsia="sl-SI"/>
        </w:rPr>
        <w:t xml:space="preserve">Učenje angleščine v prvem razredu je zelo specifično, zato bo poučevanje potekalo po načelih, ki veljajo za zgodnje učenje in poučevanje. Obravnavane vsebine ter izbrane učne metode in pristopi bodo pogojeni s starostjo učencev in njihovo kratkotrajno pozornostjo. Vsebine so privlačne, uporabne in zabavne. Učence spodbujajo k vključevanju, razvijanju domišljije in ustvarjalnosti. Pouk bo organiziran konkretno, v situacijskih priložnostih, različne krajše aktivnosti pa se bodo pogosto izmenjevale. Pri </w:t>
      </w:r>
      <w:r w:rsidRPr="00470279">
        <w:rPr>
          <w:rFonts w:ascii="Arial" w:eastAsiaTheme="minorEastAsia" w:hAnsi="Arial" w:cs="Arial"/>
          <w:sz w:val="24"/>
          <w:szCs w:val="24"/>
          <w:lang w:eastAsia="sl-SI"/>
        </w:rPr>
        <w:lastRenderedPageBreak/>
        <w:t xml:space="preserve">pouku se bodo uporabljala konkretna gradiva (npr. lutke, igrače), vizualna podpora (npr. ilustracije, fotografije, posterji), glasba (npr. pesmi, izštevanke, gibalne pesmi), itd. </w:t>
      </w:r>
    </w:p>
    <w:p w14:paraId="582C1296" w14:textId="77777777" w:rsidR="00470279" w:rsidRPr="00470279" w:rsidRDefault="00470279" w:rsidP="00470279">
      <w:pPr>
        <w:spacing w:after="200" w:line="360" w:lineRule="auto"/>
        <w:jc w:val="both"/>
        <w:rPr>
          <w:rFonts w:ascii="Arial" w:eastAsiaTheme="minorEastAsia" w:hAnsi="Arial" w:cs="Arial"/>
          <w:sz w:val="24"/>
          <w:szCs w:val="24"/>
          <w:lang w:eastAsia="sl-SI"/>
        </w:rPr>
      </w:pPr>
      <w:r w:rsidRPr="00470279">
        <w:rPr>
          <w:rFonts w:ascii="Arial" w:eastAsiaTheme="minorEastAsia" w:hAnsi="Arial" w:cs="Arial"/>
          <w:sz w:val="24"/>
          <w:szCs w:val="24"/>
          <w:lang w:eastAsia="sl-SI"/>
        </w:rPr>
        <w:t>Seveda pa bo znanje učencev tudi ocenjeno. Tako kot pri drugih predmetih v prvem razredu, bo tudi pri angleščini znanje ocenjeno opisno, kar pomeni, da učitelj z opisno oceno izrazi, kako učenec napreduje glede na opredeljene cilje oziroma standarde znanja v učnem načrtu.</w:t>
      </w:r>
    </w:p>
    <w:p w14:paraId="42EC42B7" w14:textId="4BC09534" w:rsidR="00AD2657" w:rsidRPr="00470279" w:rsidRDefault="00470279" w:rsidP="00470279">
      <w:pPr>
        <w:spacing w:after="200" w:line="360" w:lineRule="auto"/>
        <w:jc w:val="both"/>
        <w:rPr>
          <w:rFonts w:ascii="Arial" w:eastAsiaTheme="minorEastAsia" w:hAnsi="Arial" w:cs="Arial"/>
          <w:sz w:val="24"/>
          <w:szCs w:val="24"/>
          <w:lang w:eastAsia="sl-SI"/>
        </w:rPr>
      </w:pPr>
      <w:r w:rsidRPr="00470279">
        <w:rPr>
          <w:rFonts w:ascii="Arial" w:eastAsiaTheme="minorEastAsia" w:hAnsi="Arial" w:cs="Arial"/>
          <w:sz w:val="24"/>
          <w:szCs w:val="24"/>
          <w:lang w:eastAsia="sl-SI"/>
        </w:rPr>
        <w:t xml:space="preserve">Pouku angleščine bo namenjenih 70 ur, to pomeni, da se bo izvajal dvakrat tedensko po eno šolsko uro. </w:t>
      </w:r>
    </w:p>
    <w:p w14:paraId="575F4AD2" w14:textId="7DC63E8A" w:rsidR="00AD2657" w:rsidRDefault="00617BFA" w:rsidP="006209B2">
      <w:pPr>
        <w:rPr>
          <w:rFonts w:ascii="Arial" w:hAnsi="Arial" w:cs="Arial"/>
          <w:sz w:val="24"/>
          <w:szCs w:val="24"/>
        </w:rPr>
      </w:pPr>
      <w:r>
        <w:rPr>
          <w:rFonts w:ascii="Arial" w:hAnsi="Arial" w:cs="Arial"/>
          <w:sz w:val="24"/>
          <w:szCs w:val="24"/>
        </w:rPr>
        <w:br w:type="page"/>
      </w:r>
    </w:p>
    <w:p w14:paraId="0632CE5B" w14:textId="5FAF49BE" w:rsidR="006209B2" w:rsidRPr="00AD2657" w:rsidRDefault="006209B2" w:rsidP="00AD2657">
      <w:pPr>
        <w:pStyle w:val="Odstavekseznama"/>
        <w:numPr>
          <w:ilvl w:val="0"/>
          <w:numId w:val="12"/>
        </w:numPr>
        <w:shd w:val="clear" w:color="auto" w:fill="F4B083" w:themeFill="accent2" w:themeFillTint="99"/>
        <w:spacing w:before="100" w:after="100" w:line="360" w:lineRule="auto"/>
        <w:jc w:val="both"/>
        <w:rPr>
          <w:rFonts w:ascii="Arial" w:eastAsia="Times New Roman" w:hAnsi="Arial" w:cs="Arial"/>
          <w:color w:val="000000"/>
          <w:sz w:val="28"/>
          <w:szCs w:val="28"/>
          <w:lang w:eastAsia="sl-SI"/>
        </w:rPr>
      </w:pPr>
      <w:r w:rsidRPr="00AD2657">
        <w:rPr>
          <w:rFonts w:ascii="Arial" w:eastAsia="Times New Roman" w:hAnsi="Arial" w:cs="Arial"/>
          <w:color w:val="000000"/>
          <w:sz w:val="28"/>
          <w:szCs w:val="28"/>
          <w:lang w:eastAsia="sl-SI"/>
        </w:rPr>
        <w:lastRenderedPageBreak/>
        <w:t>DRUGI TUJ JEZIK: NEMŠČINA                             4., 5., 6. R</w:t>
      </w:r>
      <w:r w:rsidRPr="00AD2657">
        <w:rPr>
          <w:rFonts w:ascii="Arial" w:eastAsia="Times New Roman" w:hAnsi="Arial" w:cs="Arial"/>
          <w:color w:val="000000"/>
          <w:sz w:val="28"/>
          <w:szCs w:val="28"/>
          <w:lang w:eastAsia="sl-SI"/>
        </w:rPr>
        <w:tab/>
      </w:r>
    </w:p>
    <w:p w14:paraId="6D98A12B" w14:textId="77777777" w:rsidR="006209B2" w:rsidRDefault="006209B2" w:rsidP="006209B2">
      <w:pPr>
        <w:rPr>
          <w:rFonts w:ascii="Arial" w:hAnsi="Arial" w:cs="Arial"/>
          <w:sz w:val="24"/>
          <w:szCs w:val="24"/>
        </w:rPr>
      </w:pPr>
    </w:p>
    <w:p w14:paraId="2C3EE540" w14:textId="77777777" w:rsidR="00632EE8" w:rsidRPr="00E10D12" w:rsidRDefault="00632EE8" w:rsidP="00632EE8">
      <w:pPr>
        <w:spacing w:line="360" w:lineRule="auto"/>
        <w:jc w:val="both"/>
        <w:rPr>
          <w:rFonts w:ascii="Arial" w:eastAsia="Times New Roman" w:hAnsi="Arial" w:cs="Arial"/>
          <w:color w:val="000000"/>
          <w:sz w:val="24"/>
          <w:szCs w:val="24"/>
          <w:lang w:eastAsia="sl-SI"/>
        </w:rPr>
      </w:pPr>
      <w:r w:rsidRPr="006E4B15">
        <w:rPr>
          <w:rFonts w:ascii="Arial" w:eastAsia="Times New Roman" w:hAnsi="Arial" w:cs="Arial"/>
          <w:color w:val="000000"/>
          <w:sz w:val="24"/>
          <w:szCs w:val="24"/>
          <w:u w:val="single"/>
          <w:lang w:eastAsia="sl-SI"/>
        </w:rPr>
        <w:t xml:space="preserve">Učiteljica: </w:t>
      </w:r>
      <w:r>
        <w:rPr>
          <w:rFonts w:ascii="Arial" w:eastAsia="Times New Roman" w:hAnsi="Arial" w:cs="Arial"/>
          <w:color w:val="000000"/>
          <w:sz w:val="24"/>
          <w:szCs w:val="24"/>
          <w:u w:val="single"/>
          <w:lang w:eastAsia="sl-SI"/>
        </w:rPr>
        <w:t>Iris Kukanja</w:t>
      </w:r>
    </w:p>
    <w:p w14:paraId="3449A489" w14:textId="77777777" w:rsidR="00390AE8" w:rsidRPr="00CE2D48" w:rsidRDefault="00BA560A" w:rsidP="005E16BA">
      <w:pPr>
        <w:spacing w:line="360" w:lineRule="auto"/>
        <w:jc w:val="both"/>
        <w:rPr>
          <w:rFonts w:ascii="Arial" w:hAnsi="Arial" w:cs="Arial"/>
          <w:b/>
          <w:sz w:val="24"/>
          <w:szCs w:val="24"/>
        </w:rPr>
      </w:pPr>
      <w:r>
        <w:rPr>
          <w:rFonts w:ascii="Arial" w:hAnsi="Arial" w:cs="Arial"/>
          <w:b/>
          <w:sz w:val="24"/>
          <w:szCs w:val="24"/>
        </w:rPr>
        <w:t>»</w:t>
      </w:r>
      <w:r w:rsidR="00390AE8" w:rsidRPr="00CE2D48">
        <w:rPr>
          <w:rFonts w:ascii="Arial" w:hAnsi="Arial" w:cs="Arial"/>
          <w:b/>
          <w:sz w:val="24"/>
          <w:szCs w:val="24"/>
        </w:rPr>
        <w:t>Z znanjem tujih jezikov širimo meje svojega sveta«</w:t>
      </w:r>
    </w:p>
    <w:p w14:paraId="54F16197" w14:textId="77777777" w:rsidR="00390AE8" w:rsidRPr="00CE2D48" w:rsidRDefault="00390AE8" w:rsidP="005E16BA">
      <w:pPr>
        <w:spacing w:line="360" w:lineRule="auto"/>
        <w:jc w:val="both"/>
        <w:rPr>
          <w:rFonts w:ascii="Arial" w:hAnsi="Arial" w:cs="Arial"/>
          <w:sz w:val="24"/>
          <w:szCs w:val="24"/>
        </w:rPr>
      </w:pPr>
      <w:r w:rsidRPr="00CE2D48">
        <w:rPr>
          <w:rFonts w:ascii="Arial" w:hAnsi="Arial" w:cs="Arial"/>
          <w:sz w:val="24"/>
          <w:szCs w:val="24"/>
        </w:rPr>
        <w:t xml:space="preserve">Znanje tujega jezika je pomembno zaradi svoje neposredne uporabnosti za učence (npr. gledanje nemške televizije, poslušanje glasbe, komunikacija s tujimi prijatelji), predstavlja pa tudi dobro popotnico za nadaljnje izobraževanje in poklicno pot. </w:t>
      </w:r>
    </w:p>
    <w:p w14:paraId="2946DB82" w14:textId="77777777" w:rsidR="00160293" w:rsidRDefault="00160293" w:rsidP="005E16BA">
      <w:pPr>
        <w:spacing w:line="360" w:lineRule="auto"/>
        <w:jc w:val="both"/>
        <w:rPr>
          <w:rFonts w:ascii="Arial" w:hAnsi="Arial" w:cs="Arial"/>
          <w:b/>
          <w:sz w:val="24"/>
          <w:szCs w:val="24"/>
        </w:rPr>
      </w:pPr>
    </w:p>
    <w:p w14:paraId="34BC8B52" w14:textId="77777777" w:rsidR="00390AE8" w:rsidRPr="00CE2D48" w:rsidRDefault="00390AE8" w:rsidP="005E16BA">
      <w:pPr>
        <w:spacing w:line="360" w:lineRule="auto"/>
        <w:jc w:val="both"/>
        <w:rPr>
          <w:rFonts w:ascii="Arial" w:hAnsi="Arial" w:cs="Arial"/>
          <w:b/>
          <w:sz w:val="24"/>
          <w:szCs w:val="24"/>
        </w:rPr>
      </w:pPr>
      <w:r w:rsidRPr="00CE2D48">
        <w:rPr>
          <w:rFonts w:ascii="Arial" w:hAnsi="Arial" w:cs="Arial"/>
          <w:b/>
          <w:sz w:val="24"/>
          <w:szCs w:val="24"/>
        </w:rPr>
        <w:t>KOLIKO LET TRAJA NEOBVEZNI IZBIRNI PREDMET NEMŠČINA?</w:t>
      </w:r>
    </w:p>
    <w:p w14:paraId="5FF0EB92" w14:textId="77777777" w:rsidR="00390AE8" w:rsidRPr="005E16BA" w:rsidRDefault="00390AE8" w:rsidP="005E16BA">
      <w:pPr>
        <w:spacing w:line="360" w:lineRule="auto"/>
        <w:jc w:val="both"/>
        <w:rPr>
          <w:rFonts w:ascii="Arial" w:hAnsi="Arial" w:cs="Arial"/>
          <w:sz w:val="24"/>
          <w:szCs w:val="24"/>
        </w:rPr>
      </w:pPr>
      <w:r w:rsidRPr="005E16BA">
        <w:rPr>
          <w:rFonts w:ascii="Arial" w:hAnsi="Arial" w:cs="Arial"/>
          <w:sz w:val="24"/>
          <w:szCs w:val="24"/>
        </w:rPr>
        <w:t>Drugi tuji jezik je možen kot neobvezni izbirni predmet v 4., 5. in 6. razredu. Pouk obsega dve uri tedensko ali 70 ur v šolskem letu. Priporočamo, da učenec obiskuje pouk drugega tujega jezika vsaj tri zaporedna leta. Ob aktivni udeležbi pri pouku in rednem učenju jezika lahko doseže osnovno raven znanja po Skupnem evropskem jezikovnem okviru. Seveda pa bomo veseli, če bodo učenci z učenjem nadaljevali tudi v 3. triletju.</w:t>
      </w:r>
    </w:p>
    <w:p w14:paraId="5997CC1D" w14:textId="77777777" w:rsidR="00160293" w:rsidRDefault="00160293" w:rsidP="005E16BA">
      <w:pPr>
        <w:spacing w:line="360" w:lineRule="auto"/>
        <w:jc w:val="both"/>
        <w:rPr>
          <w:rFonts w:ascii="Arial" w:hAnsi="Arial" w:cs="Arial"/>
          <w:b/>
          <w:sz w:val="24"/>
          <w:szCs w:val="24"/>
        </w:rPr>
      </w:pPr>
    </w:p>
    <w:p w14:paraId="0EA7C086" w14:textId="77777777" w:rsidR="00390AE8" w:rsidRPr="00CE2D48" w:rsidRDefault="00390AE8" w:rsidP="005E16BA">
      <w:pPr>
        <w:spacing w:line="360" w:lineRule="auto"/>
        <w:jc w:val="both"/>
        <w:rPr>
          <w:rFonts w:ascii="Arial" w:hAnsi="Arial" w:cs="Arial"/>
          <w:b/>
          <w:sz w:val="24"/>
          <w:szCs w:val="24"/>
        </w:rPr>
      </w:pPr>
      <w:r w:rsidRPr="00CE2D48">
        <w:rPr>
          <w:rFonts w:ascii="Arial" w:hAnsi="Arial" w:cs="Arial"/>
          <w:b/>
          <w:sz w:val="24"/>
          <w:szCs w:val="24"/>
        </w:rPr>
        <w:t xml:space="preserve">KOMU JE PREDMET NAMENJEN? ZAKAJ IZBRATI NIP NEMŠČINA? </w:t>
      </w:r>
    </w:p>
    <w:p w14:paraId="0AF8C0ED" w14:textId="77777777" w:rsidR="00390AE8" w:rsidRPr="005E16BA" w:rsidRDefault="00390AE8" w:rsidP="005E16BA">
      <w:pPr>
        <w:spacing w:line="360" w:lineRule="auto"/>
        <w:jc w:val="both"/>
        <w:rPr>
          <w:rFonts w:ascii="Arial" w:hAnsi="Arial" w:cs="Arial"/>
          <w:sz w:val="24"/>
          <w:szCs w:val="24"/>
        </w:rPr>
      </w:pPr>
      <w:r w:rsidRPr="005E16BA">
        <w:rPr>
          <w:rFonts w:ascii="Arial" w:hAnsi="Arial" w:cs="Arial"/>
          <w:b/>
          <w:sz w:val="24"/>
          <w:szCs w:val="24"/>
        </w:rPr>
        <w:t>V drugem vzgojno-izobraževalnem obdobju</w:t>
      </w:r>
      <w:r w:rsidRPr="005E16BA">
        <w:rPr>
          <w:rFonts w:ascii="Arial" w:hAnsi="Arial" w:cs="Arial"/>
          <w:sz w:val="24"/>
          <w:szCs w:val="24"/>
        </w:rPr>
        <w:t xml:space="preserve"> je pristop k učenju celosten, s pomočjo poslušanja učitelja, zvočnih posnetkov, glasbe, slik, video posnetkov in gibanja. Tak pristop spodbuja učenčev kognitivni, afektivno-socialni in psihomotorični razvoj. Pouk se izvaja v sproščenem vzdušju, pogosto z metodo igre, z igro vlog, s sodobnimi mediji in z drugimi oblikami dela, ki spodbudno vplivajo na usvajanje jezika. Poslušanje, spraševanje, odgovarjanje, dopolnjevanje so dejavnosti, ki jih učenci opravljajo z govorom, s petjem, z gibanjem ali likovnim izražanjem. V ospredju so dejavnosti poslušanja, govorjenja, sporazumevanja, nekoliko manj pa branja in pisanja. Učenec se je zmožen sporazumevati o temah, ki jih pozna, in se jih je učil, zmožen je napisati preprosto besedilo na podlagi vzorca ali kratek opis ali opombo ob sliki.</w:t>
      </w:r>
    </w:p>
    <w:p w14:paraId="2CD0B013" w14:textId="77777777" w:rsidR="00390AE8" w:rsidRPr="005E16BA" w:rsidRDefault="00390AE8" w:rsidP="005E16BA">
      <w:pPr>
        <w:spacing w:after="0" w:line="360" w:lineRule="auto"/>
        <w:jc w:val="both"/>
        <w:rPr>
          <w:rFonts w:ascii="Arial" w:hAnsi="Arial" w:cs="Arial"/>
          <w:b/>
          <w:sz w:val="24"/>
          <w:szCs w:val="24"/>
        </w:rPr>
      </w:pPr>
      <w:r w:rsidRPr="005E16BA">
        <w:rPr>
          <w:rFonts w:ascii="Arial" w:hAnsi="Arial" w:cs="Arial"/>
          <w:b/>
          <w:sz w:val="24"/>
          <w:szCs w:val="24"/>
        </w:rPr>
        <w:t>Organizirali bomo tudi ekskurzijo v nemško govorečo deželo.</w:t>
      </w:r>
    </w:p>
    <w:p w14:paraId="110FFD37" w14:textId="77777777" w:rsidR="00390AE8" w:rsidRPr="005E16BA" w:rsidRDefault="00390AE8" w:rsidP="005E16BA">
      <w:pPr>
        <w:spacing w:after="0" w:line="360" w:lineRule="auto"/>
        <w:jc w:val="both"/>
        <w:rPr>
          <w:rFonts w:ascii="Arial" w:hAnsi="Arial" w:cs="Arial"/>
          <w:sz w:val="24"/>
          <w:szCs w:val="24"/>
        </w:rPr>
      </w:pPr>
    </w:p>
    <w:p w14:paraId="37AEDB48" w14:textId="77777777" w:rsidR="00390AE8" w:rsidRPr="005E16BA" w:rsidRDefault="00390AE8" w:rsidP="005E16BA">
      <w:pPr>
        <w:spacing w:line="360" w:lineRule="auto"/>
        <w:jc w:val="both"/>
        <w:rPr>
          <w:rFonts w:ascii="Arial" w:hAnsi="Arial" w:cs="Arial"/>
          <w:sz w:val="24"/>
          <w:szCs w:val="24"/>
        </w:rPr>
      </w:pPr>
      <w:r w:rsidRPr="005E16BA">
        <w:rPr>
          <w:rFonts w:ascii="Arial" w:hAnsi="Arial" w:cs="Arial"/>
          <w:sz w:val="24"/>
          <w:szCs w:val="24"/>
        </w:rPr>
        <w:lastRenderedPageBreak/>
        <w:t xml:space="preserve">Na kakšen način se bomo učili nemščine? – </w:t>
      </w:r>
      <w:proofErr w:type="spellStart"/>
      <w:r w:rsidRPr="005E16BA">
        <w:rPr>
          <w:rFonts w:ascii="Arial" w:hAnsi="Arial" w:cs="Arial"/>
          <w:b/>
          <w:sz w:val="24"/>
          <w:szCs w:val="24"/>
        </w:rPr>
        <w:t>Spielerisch</w:t>
      </w:r>
      <w:proofErr w:type="spellEnd"/>
      <w:r w:rsidRPr="005E16BA">
        <w:rPr>
          <w:rFonts w:ascii="Arial" w:hAnsi="Arial" w:cs="Arial"/>
          <w:b/>
          <w:sz w:val="24"/>
          <w:szCs w:val="24"/>
        </w:rPr>
        <w:t xml:space="preserve"> </w:t>
      </w:r>
      <w:proofErr w:type="spellStart"/>
      <w:r w:rsidRPr="005E16BA">
        <w:rPr>
          <w:rFonts w:ascii="Arial" w:hAnsi="Arial" w:cs="Arial"/>
          <w:b/>
          <w:sz w:val="24"/>
          <w:szCs w:val="24"/>
        </w:rPr>
        <w:t>Deutsch</w:t>
      </w:r>
      <w:proofErr w:type="spellEnd"/>
      <w:r w:rsidRPr="005E16BA">
        <w:rPr>
          <w:rFonts w:ascii="Arial" w:hAnsi="Arial" w:cs="Arial"/>
          <w:b/>
          <w:sz w:val="24"/>
          <w:szCs w:val="24"/>
        </w:rPr>
        <w:t xml:space="preserve"> </w:t>
      </w:r>
      <w:proofErr w:type="spellStart"/>
      <w:r w:rsidRPr="005E16BA">
        <w:rPr>
          <w:rFonts w:ascii="Arial" w:hAnsi="Arial" w:cs="Arial"/>
          <w:b/>
          <w:sz w:val="24"/>
          <w:szCs w:val="24"/>
        </w:rPr>
        <w:t>lernen</w:t>
      </w:r>
      <w:proofErr w:type="spellEnd"/>
      <w:r w:rsidRPr="005E16BA">
        <w:rPr>
          <w:rFonts w:ascii="Arial" w:hAnsi="Arial" w:cs="Arial"/>
          <w:b/>
          <w:sz w:val="24"/>
          <w:szCs w:val="24"/>
        </w:rPr>
        <w:t>?</w:t>
      </w:r>
      <w:r w:rsidRPr="005E16BA">
        <w:rPr>
          <w:rFonts w:ascii="Arial" w:hAnsi="Arial" w:cs="Arial"/>
          <w:sz w:val="24"/>
          <w:szCs w:val="24"/>
        </w:rPr>
        <w:t xml:space="preserve"> – Ja</w:t>
      </w:r>
      <w:r w:rsidR="005E16BA">
        <w:rPr>
          <w:rFonts w:ascii="Arial" w:hAnsi="Arial" w:cs="Arial"/>
          <w:sz w:val="24"/>
          <w:szCs w:val="24"/>
        </w:rPr>
        <w:t>,</w:t>
      </w:r>
      <w:r w:rsidRPr="005E16BA">
        <w:rPr>
          <w:rFonts w:ascii="Arial" w:hAnsi="Arial" w:cs="Arial"/>
          <w:sz w:val="24"/>
          <w:szCs w:val="24"/>
        </w:rPr>
        <w:t xml:space="preserve"> na zabaven:</w:t>
      </w:r>
    </w:p>
    <w:p w14:paraId="4A0FF6AC" w14:textId="77777777" w:rsidR="00390AE8" w:rsidRPr="005E16BA" w:rsidRDefault="00390AE8" w:rsidP="005E16BA">
      <w:pPr>
        <w:pStyle w:val="Odstavekseznama"/>
        <w:numPr>
          <w:ilvl w:val="0"/>
          <w:numId w:val="11"/>
        </w:numPr>
        <w:spacing w:after="200" w:line="360" w:lineRule="auto"/>
        <w:jc w:val="both"/>
        <w:rPr>
          <w:rFonts w:ascii="Arial" w:hAnsi="Arial" w:cs="Arial"/>
          <w:sz w:val="24"/>
          <w:szCs w:val="24"/>
        </w:rPr>
      </w:pPr>
      <w:r w:rsidRPr="005E16BA">
        <w:rPr>
          <w:rFonts w:ascii="Arial" w:hAnsi="Arial" w:cs="Arial"/>
          <w:sz w:val="24"/>
          <w:szCs w:val="24"/>
        </w:rPr>
        <w:t>usvajanje jezika z rimami, pesmicami in izštevankami</w:t>
      </w:r>
      <w:r w:rsidR="00BA560A">
        <w:rPr>
          <w:rFonts w:ascii="Arial" w:hAnsi="Arial" w:cs="Arial"/>
          <w:sz w:val="24"/>
          <w:szCs w:val="24"/>
        </w:rPr>
        <w:t>,</w:t>
      </w:r>
      <w:r w:rsidRPr="005E16BA">
        <w:rPr>
          <w:rFonts w:ascii="Arial" w:hAnsi="Arial" w:cs="Arial"/>
          <w:sz w:val="24"/>
          <w:szCs w:val="24"/>
        </w:rPr>
        <w:t xml:space="preserve"> </w:t>
      </w:r>
    </w:p>
    <w:p w14:paraId="71884128" w14:textId="77777777" w:rsidR="00390AE8" w:rsidRPr="005E16BA" w:rsidRDefault="00390AE8" w:rsidP="005E16BA">
      <w:pPr>
        <w:pStyle w:val="Odstavekseznama"/>
        <w:numPr>
          <w:ilvl w:val="0"/>
          <w:numId w:val="11"/>
        </w:numPr>
        <w:spacing w:after="200" w:line="360" w:lineRule="auto"/>
        <w:jc w:val="both"/>
        <w:rPr>
          <w:rFonts w:ascii="Arial" w:hAnsi="Arial" w:cs="Arial"/>
          <w:sz w:val="24"/>
          <w:szCs w:val="24"/>
        </w:rPr>
      </w:pPr>
      <w:r w:rsidRPr="005E16BA">
        <w:rPr>
          <w:rFonts w:ascii="Arial" w:hAnsi="Arial" w:cs="Arial"/>
          <w:sz w:val="24"/>
          <w:szCs w:val="24"/>
        </w:rPr>
        <w:t>preko ugank, zgodbe, ki spodbujajo otrokovo radovednost</w:t>
      </w:r>
      <w:r w:rsidR="00BA560A">
        <w:rPr>
          <w:rFonts w:ascii="Arial" w:hAnsi="Arial" w:cs="Arial"/>
          <w:sz w:val="24"/>
          <w:szCs w:val="24"/>
        </w:rPr>
        <w:t>,</w:t>
      </w:r>
      <w:r w:rsidRPr="005E16BA">
        <w:rPr>
          <w:rFonts w:ascii="Arial" w:hAnsi="Arial" w:cs="Arial"/>
          <w:sz w:val="24"/>
          <w:szCs w:val="24"/>
        </w:rPr>
        <w:t xml:space="preserve"> </w:t>
      </w:r>
    </w:p>
    <w:p w14:paraId="669DCFD7" w14:textId="77777777" w:rsidR="00390AE8" w:rsidRPr="005E16BA" w:rsidRDefault="00390AE8" w:rsidP="005E16BA">
      <w:pPr>
        <w:pStyle w:val="Odstavekseznama"/>
        <w:numPr>
          <w:ilvl w:val="0"/>
          <w:numId w:val="11"/>
        </w:numPr>
        <w:spacing w:after="200" w:line="360" w:lineRule="auto"/>
        <w:jc w:val="both"/>
        <w:rPr>
          <w:rFonts w:ascii="Arial" w:hAnsi="Arial" w:cs="Arial"/>
          <w:sz w:val="24"/>
          <w:szCs w:val="24"/>
        </w:rPr>
      </w:pPr>
      <w:r w:rsidRPr="005E16BA">
        <w:rPr>
          <w:rFonts w:ascii="Arial" w:hAnsi="Arial" w:cs="Arial"/>
          <w:sz w:val="24"/>
          <w:szCs w:val="24"/>
        </w:rPr>
        <w:t xml:space="preserve">poudarek je na poslušanju </w:t>
      </w:r>
      <w:r w:rsidR="00BA560A">
        <w:rPr>
          <w:rFonts w:ascii="Arial" w:hAnsi="Arial" w:cs="Arial"/>
          <w:sz w:val="24"/>
          <w:szCs w:val="24"/>
        </w:rPr>
        <w:t>in govoru: igra vlog, dialogi,</w:t>
      </w:r>
    </w:p>
    <w:p w14:paraId="0CA71780" w14:textId="77777777" w:rsidR="00390AE8" w:rsidRPr="005E16BA" w:rsidRDefault="00390AE8" w:rsidP="005E16BA">
      <w:pPr>
        <w:pStyle w:val="Odstavekseznama"/>
        <w:numPr>
          <w:ilvl w:val="0"/>
          <w:numId w:val="11"/>
        </w:numPr>
        <w:spacing w:after="200" w:line="360" w:lineRule="auto"/>
        <w:jc w:val="both"/>
        <w:rPr>
          <w:rFonts w:ascii="Arial" w:hAnsi="Arial" w:cs="Arial"/>
          <w:sz w:val="24"/>
          <w:szCs w:val="24"/>
        </w:rPr>
      </w:pPr>
      <w:r w:rsidRPr="005E16BA">
        <w:rPr>
          <w:rFonts w:ascii="Arial" w:hAnsi="Arial" w:cs="Arial"/>
          <w:sz w:val="24"/>
          <w:szCs w:val="24"/>
        </w:rPr>
        <w:t xml:space="preserve">kombinacija z metodo CLIL: učenje tujega jezika </w:t>
      </w:r>
      <w:r w:rsidR="005E16BA">
        <w:rPr>
          <w:rFonts w:ascii="Arial" w:hAnsi="Arial" w:cs="Arial"/>
          <w:sz w:val="24"/>
          <w:szCs w:val="24"/>
        </w:rPr>
        <w:t>s pomočjo vsebin drugih šolskih</w:t>
      </w:r>
      <w:r w:rsidRPr="005E16BA">
        <w:rPr>
          <w:rFonts w:ascii="Arial" w:hAnsi="Arial" w:cs="Arial"/>
          <w:sz w:val="24"/>
          <w:szCs w:val="24"/>
        </w:rPr>
        <w:t xml:space="preserve"> predmetov</w:t>
      </w:r>
      <w:r w:rsidR="00BA560A">
        <w:rPr>
          <w:rFonts w:ascii="Arial" w:hAnsi="Arial" w:cs="Arial"/>
          <w:sz w:val="24"/>
          <w:szCs w:val="24"/>
        </w:rPr>
        <w:t>,</w:t>
      </w:r>
      <w:r w:rsidRPr="005E16BA">
        <w:rPr>
          <w:rFonts w:ascii="Arial" w:hAnsi="Arial" w:cs="Arial"/>
          <w:sz w:val="24"/>
          <w:szCs w:val="24"/>
        </w:rPr>
        <w:t xml:space="preserve"> </w:t>
      </w:r>
    </w:p>
    <w:p w14:paraId="17D12EFF" w14:textId="77777777" w:rsidR="00390AE8" w:rsidRPr="005E16BA" w:rsidRDefault="00390AE8" w:rsidP="005E16BA">
      <w:pPr>
        <w:pStyle w:val="Odstavekseznama"/>
        <w:numPr>
          <w:ilvl w:val="0"/>
          <w:numId w:val="11"/>
        </w:numPr>
        <w:spacing w:after="200" w:line="360" w:lineRule="auto"/>
        <w:jc w:val="both"/>
        <w:rPr>
          <w:rFonts w:ascii="Arial" w:hAnsi="Arial" w:cs="Arial"/>
          <w:sz w:val="24"/>
          <w:szCs w:val="24"/>
        </w:rPr>
      </w:pPr>
      <w:r w:rsidRPr="005E16BA">
        <w:rPr>
          <w:rFonts w:ascii="Arial" w:hAnsi="Arial" w:cs="Arial"/>
          <w:sz w:val="24"/>
          <w:szCs w:val="24"/>
        </w:rPr>
        <w:t>spoznavanje navad in običajev nemško govorečih držav</w:t>
      </w:r>
      <w:r w:rsidR="00BA560A">
        <w:rPr>
          <w:rFonts w:ascii="Arial" w:hAnsi="Arial" w:cs="Arial"/>
          <w:sz w:val="24"/>
          <w:szCs w:val="24"/>
        </w:rPr>
        <w:t>,</w:t>
      </w:r>
    </w:p>
    <w:p w14:paraId="1A6B9433" w14:textId="77777777" w:rsidR="00390AE8" w:rsidRPr="005E16BA" w:rsidRDefault="00390AE8" w:rsidP="005E16BA">
      <w:pPr>
        <w:pStyle w:val="Odstavekseznama"/>
        <w:numPr>
          <w:ilvl w:val="0"/>
          <w:numId w:val="10"/>
        </w:numPr>
        <w:spacing w:after="200" w:line="360" w:lineRule="auto"/>
        <w:jc w:val="both"/>
        <w:rPr>
          <w:rFonts w:ascii="Arial" w:hAnsi="Arial" w:cs="Arial"/>
          <w:sz w:val="24"/>
          <w:szCs w:val="24"/>
        </w:rPr>
      </w:pPr>
      <w:r w:rsidRPr="005E16BA">
        <w:rPr>
          <w:rFonts w:ascii="Arial" w:hAnsi="Arial" w:cs="Arial"/>
          <w:sz w:val="24"/>
          <w:szCs w:val="24"/>
        </w:rPr>
        <w:t>"</w:t>
      </w:r>
      <w:proofErr w:type="spellStart"/>
      <w:r w:rsidRPr="005E16BA">
        <w:rPr>
          <w:rFonts w:ascii="Arial" w:hAnsi="Arial" w:cs="Arial"/>
          <w:sz w:val="24"/>
          <w:szCs w:val="24"/>
        </w:rPr>
        <w:t>flash</w:t>
      </w:r>
      <w:proofErr w:type="spellEnd"/>
      <w:r w:rsidRPr="005E16BA">
        <w:rPr>
          <w:rFonts w:ascii="Arial" w:hAnsi="Arial" w:cs="Arial"/>
          <w:sz w:val="24"/>
          <w:szCs w:val="24"/>
        </w:rPr>
        <w:t xml:space="preserve"> </w:t>
      </w:r>
      <w:proofErr w:type="spellStart"/>
      <w:r w:rsidRPr="005E16BA">
        <w:rPr>
          <w:rFonts w:ascii="Arial" w:hAnsi="Arial" w:cs="Arial"/>
          <w:sz w:val="24"/>
          <w:szCs w:val="24"/>
        </w:rPr>
        <w:t>cards</w:t>
      </w:r>
      <w:proofErr w:type="spellEnd"/>
      <w:r w:rsidRPr="005E16BA">
        <w:rPr>
          <w:rFonts w:ascii="Arial" w:hAnsi="Arial" w:cs="Arial"/>
          <w:sz w:val="24"/>
          <w:szCs w:val="24"/>
        </w:rPr>
        <w:t>" in igre, ob katerih se otroci sploh ne zavedajo, da se učijo, spodbujajo pa otrokovo radovednost</w:t>
      </w:r>
      <w:r w:rsidR="00BA560A">
        <w:rPr>
          <w:rFonts w:ascii="Arial" w:hAnsi="Arial" w:cs="Arial"/>
          <w:sz w:val="24"/>
          <w:szCs w:val="24"/>
        </w:rPr>
        <w:t>,</w:t>
      </w:r>
      <w:r w:rsidRPr="005E16BA">
        <w:rPr>
          <w:rFonts w:ascii="Arial" w:hAnsi="Arial" w:cs="Arial"/>
          <w:sz w:val="24"/>
          <w:szCs w:val="24"/>
        </w:rPr>
        <w:t xml:space="preserve"> </w:t>
      </w:r>
    </w:p>
    <w:p w14:paraId="156CDAAA" w14:textId="77777777" w:rsidR="00390AE8" w:rsidRPr="005E16BA" w:rsidRDefault="00390AE8" w:rsidP="005E16BA">
      <w:pPr>
        <w:pStyle w:val="Odstavekseznama"/>
        <w:numPr>
          <w:ilvl w:val="0"/>
          <w:numId w:val="10"/>
        </w:numPr>
        <w:spacing w:after="200" w:line="360" w:lineRule="auto"/>
        <w:jc w:val="both"/>
        <w:rPr>
          <w:rFonts w:ascii="Arial" w:hAnsi="Arial" w:cs="Arial"/>
          <w:sz w:val="24"/>
          <w:szCs w:val="24"/>
        </w:rPr>
      </w:pPr>
      <w:r w:rsidRPr="005E16BA">
        <w:rPr>
          <w:rFonts w:ascii="Arial" w:hAnsi="Arial" w:cs="Arial"/>
          <w:sz w:val="24"/>
          <w:szCs w:val="24"/>
        </w:rPr>
        <w:t xml:space="preserve">učenje preko vseh čutil: preko slik, posnetkov, pesmic, preko vonjav, okušanja: Kako diši Avstrija? Kako Nemčija? In kako Švica? </w:t>
      </w:r>
      <w:proofErr w:type="spellStart"/>
      <w:r w:rsidRPr="005E16BA">
        <w:rPr>
          <w:rFonts w:ascii="Arial" w:hAnsi="Arial" w:cs="Arial"/>
          <w:sz w:val="24"/>
          <w:szCs w:val="24"/>
        </w:rPr>
        <w:t>Mmmm</w:t>
      </w:r>
      <w:proofErr w:type="spellEnd"/>
      <w:r w:rsidRPr="005E16BA">
        <w:rPr>
          <w:rFonts w:ascii="Arial" w:hAnsi="Arial" w:cs="Arial"/>
          <w:sz w:val="24"/>
          <w:szCs w:val="24"/>
        </w:rPr>
        <w:t>, po čokoladi…</w:t>
      </w:r>
    </w:p>
    <w:p w14:paraId="53CE5F6F" w14:textId="716B744C" w:rsidR="00390AE8" w:rsidRDefault="005E16BA" w:rsidP="005E16BA">
      <w:pPr>
        <w:pStyle w:val="Odstavekseznama"/>
        <w:numPr>
          <w:ilvl w:val="0"/>
          <w:numId w:val="10"/>
        </w:numPr>
        <w:spacing w:after="200" w:line="360" w:lineRule="auto"/>
        <w:jc w:val="both"/>
        <w:rPr>
          <w:rFonts w:ascii="Arial" w:hAnsi="Arial" w:cs="Arial"/>
          <w:sz w:val="24"/>
          <w:szCs w:val="24"/>
        </w:rPr>
      </w:pPr>
      <w:r>
        <w:rPr>
          <w:rFonts w:ascii="Arial" w:hAnsi="Arial" w:cs="Arial"/>
          <w:sz w:val="24"/>
          <w:szCs w:val="24"/>
        </w:rPr>
        <w:t>učenci sooblikujejo učenje (</w:t>
      </w:r>
      <w:r w:rsidR="00390AE8" w:rsidRPr="005E16BA">
        <w:rPr>
          <w:rFonts w:ascii="Arial" w:hAnsi="Arial" w:cs="Arial"/>
          <w:sz w:val="24"/>
          <w:szCs w:val="24"/>
        </w:rPr>
        <w:t xml:space="preserve">predstavitve, </w:t>
      </w:r>
      <w:r w:rsidR="00BA560A">
        <w:rPr>
          <w:rFonts w:ascii="Arial" w:hAnsi="Arial" w:cs="Arial"/>
          <w:sz w:val="24"/>
          <w:szCs w:val="24"/>
        </w:rPr>
        <w:t>miselni vzorci, igranje vlog…).</w:t>
      </w:r>
    </w:p>
    <w:p w14:paraId="42597ED2" w14:textId="77777777" w:rsidR="00617BFA" w:rsidRPr="005E16BA" w:rsidRDefault="00617BFA" w:rsidP="00617BFA">
      <w:pPr>
        <w:pStyle w:val="Odstavekseznama"/>
        <w:spacing w:after="200" w:line="360" w:lineRule="auto"/>
        <w:jc w:val="both"/>
        <w:rPr>
          <w:rFonts w:ascii="Arial" w:hAnsi="Arial" w:cs="Arial"/>
          <w:sz w:val="24"/>
          <w:szCs w:val="24"/>
        </w:rPr>
      </w:pPr>
    </w:p>
    <w:p w14:paraId="4CCE16C1" w14:textId="77777777" w:rsidR="00390AE8" w:rsidRPr="005E16BA" w:rsidRDefault="00390AE8" w:rsidP="005E16BA">
      <w:pPr>
        <w:spacing w:line="360" w:lineRule="auto"/>
        <w:jc w:val="both"/>
        <w:rPr>
          <w:rFonts w:ascii="Arial" w:hAnsi="Arial" w:cs="Arial"/>
          <w:sz w:val="24"/>
          <w:szCs w:val="24"/>
        </w:rPr>
      </w:pPr>
      <w:r w:rsidRPr="005E16BA">
        <w:rPr>
          <w:rFonts w:ascii="Arial" w:hAnsi="Arial" w:cs="Arial"/>
          <w:sz w:val="24"/>
          <w:szCs w:val="24"/>
        </w:rPr>
        <w:t>Nemščina je učencem blizu, saj precej besed poznajo že iz vsakdanjega govora, npr.</w:t>
      </w:r>
    </w:p>
    <w:p w14:paraId="053E5BFD" w14:textId="7E6317D3" w:rsidR="00926FF5" w:rsidRPr="005E16BA" w:rsidRDefault="00390AE8" w:rsidP="005E16BA">
      <w:pPr>
        <w:spacing w:line="360" w:lineRule="auto"/>
        <w:jc w:val="both"/>
        <w:rPr>
          <w:rFonts w:ascii="Arial" w:hAnsi="Arial" w:cs="Arial"/>
          <w:sz w:val="24"/>
          <w:szCs w:val="24"/>
        </w:rPr>
      </w:pPr>
      <w:r w:rsidRPr="005E16BA">
        <w:rPr>
          <w:rFonts w:ascii="Arial" w:hAnsi="Arial" w:cs="Arial"/>
          <w:sz w:val="24"/>
          <w:szCs w:val="24"/>
        </w:rPr>
        <w:t xml:space="preserve"> žajfa (die </w:t>
      </w:r>
      <w:proofErr w:type="spellStart"/>
      <w:r w:rsidRPr="005E16BA">
        <w:rPr>
          <w:rFonts w:ascii="Arial" w:hAnsi="Arial" w:cs="Arial"/>
          <w:sz w:val="24"/>
          <w:szCs w:val="24"/>
        </w:rPr>
        <w:t>Seife</w:t>
      </w:r>
      <w:proofErr w:type="spellEnd"/>
      <w:r w:rsidRPr="005E16BA">
        <w:rPr>
          <w:rFonts w:ascii="Arial" w:hAnsi="Arial" w:cs="Arial"/>
          <w:sz w:val="24"/>
          <w:szCs w:val="24"/>
        </w:rPr>
        <w:t xml:space="preserve">)         </w:t>
      </w:r>
      <w:r w:rsidR="005E16BA" w:rsidRPr="005E16BA">
        <w:rPr>
          <w:rFonts w:ascii="Arial" w:hAnsi="Arial" w:cs="Arial"/>
          <w:sz w:val="24"/>
          <w:szCs w:val="24"/>
        </w:rPr>
        <w:t xml:space="preserve">         </w:t>
      </w:r>
      <w:r w:rsidR="00BA560A">
        <w:rPr>
          <w:rFonts w:ascii="Arial" w:hAnsi="Arial" w:cs="Arial"/>
          <w:sz w:val="24"/>
          <w:szCs w:val="24"/>
        </w:rPr>
        <w:t xml:space="preserve">   </w:t>
      </w:r>
      <w:r w:rsidR="005E16BA" w:rsidRPr="005E16BA">
        <w:rPr>
          <w:rFonts w:ascii="Arial" w:hAnsi="Arial" w:cs="Arial"/>
          <w:sz w:val="24"/>
          <w:szCs w:val="24"/>
        </w:rPr>
        <w:t xml:space="preserve"> </w:t>
      </w:r>
      <w:proofErr w:type="spellStart"/>
      <w:r w:rsidRPr="005E16BA">
        <w:rPr>
          <w:rFonts w:ascii="Arial" w:hAnsi="Arial" w:cs="Arial"/>
          <w:sz w:val="24"/>
          <w:szCs w:val="24"/>
        </w:rPr>
        <w:t>fuzbal</w:t>
      </w:r>
      <w:proofErr w:type="spellEnd"/>
      <w:r w:rsidRPr="005E16BA">
        <w:rPr>
          <w:rFonts w:ascii="Arial" w:hAnsi="Arial" w:cs="Arial"/>
          <w:sz w:val="24"/>
          <w:szCs w:val="24"/>
        </w:rPr>
        <w:t xml:space="preserve"> (der </w:t>
      </w:r>
      <w:proofErr w:type="spellStart"/>
      <w:r w:rsidRPr="005E16BA">
        <w:rPr>
          <w:rFonts w:ascii="Arial" w:hAnsi="Arial" w:cs="Arial"/>
          <w:sz w:val="24"/>
          <w:szCs w:val="24"/>
        </w:rPr>
        <w:t>Fußball</w:t>
      </w:r>
      <w:proofErr w:type="spellEnd"/>
      <w:r w:rsidRPr="005E16BA">
        <w:rPr>
          <w:rFonts w:ascii="Arial" w:hAnsi="Arial" w:cs="Arial"/>
          <w:sz w:val="24"/>
          <w:szCs w:val="24"/>
        </w:rPr>
        <w:t xml:space="preserve">) </w:t>
      </w:r>
      <w:r w:rsidR="00BA560A">
        <w:rPr>
          <w:rFonts w:ascii="Arial" w:hAnsi="Arial" w:cs="Arial"/>
          <w:sz w:val="24"/>
          <w:szCs w:val="24"/>
        </w:rPr>
        <w:t xml:space="preserve">                  </w:t>
      </w:r>
      <w:r w:rsidRPr="005E16BA">
        <w:rPr>
          <w:rFonts w:ascii="Arial" w:hAnsi="Arial" w:cs="Arial"/>
          <w:sz w:val="24"/>
          <w:szCs w:val="24"/>
        </w:rPr>
        <w:t xml:space="preserve">flaša (die </w:t>
      </w:r>
      <w:proofErr w:type="spellStart"/>
      <w:r w:rsidRPr="005E16BA">
        <w:rPr>
          <w:rFonts w:ascii="Arial" w:hAnsi="Arial" w:cs="Arial"/>
          <w:sz w:val="24"/>
          <w:szCs w:val="24"/>
        </w:rPr>
        <w:t>Flasche</w:t>
      </w:r>
      <w:proofErr w:type="spellEnd"/>
      <w:r w:rsidRPr="005E16BA">
        <w:rPr>
          <w:rFonts w:ascii="Arial" w:hAnsi="Arial" w:cs="Arial"/>
          <w:sz w:val="24"/>
          <w:szCs w:val="24"/>
        </w:rPr>
        <w:t>)</w:t>
      </w:r>
    </w:p>
    <w:tbl>
      <w:tblPr>
        <w:tblStyle w:val="Tabelamrea"/>
        <w:tblW w:w="0" w:type="auto"/>
        <w:tblLook w:val="04A0" w:firstRow="1" w:lastRow="0" w:firstColumn="1" w:lastColumn="0" w:noHBand="0" w:noVBand="1"/>
      </w:tblPr>
      <w:tblGrid>
        <w:gridCol w:w="3030"/>
        <w:gridCol w:w="3031"/>
        <w:gridCol w:w="3001"/>
      </w:tblGrid>
      <w:tr w:rsidR="00390AE8" w:rsidRPr="005E16BA" w14:paraId="6B699379" w14:textId="77777777" w:rsidTr="59CE8623">
        <w:tc>
          <w:tcPr>
            <w:tcW w:w="3070" w:type="dxa"/>
          </w:tcPr>
          <w:p w14:paraId="3FE9F23F" w14:textId="77777777" w:rsidR="00390AE8" w:rsidRPr="005E16BA" w:rsidRDefault="00390AE8" w:rsidP="005E16BA">
            <w:pPr>
              <w:spacing w:line="360" w:lineRule="auto"/>
              <w:jc w:val="both"/>
              <w:rPr>
                <w:rFonts w:ascii="Arial" w:hAnsi="Arial" w:cs="Arial"/>
                <w:sz w:val="24"/>
                <w:szCs w:val="24"/>
              </w:rPr>
            </w:pPr>
          </w:p>
          <w:p w14:paraId="1F72F646" w14:textId="77777777" w:rsidR="00390AE8" w:rsidRPr="005E16BA" w:rsidRDefault="00390AE8" w:rsidP="005E16BA">
            <w:pPr>
              <w:spacing w:line="360" w:lineRule="auto"/>
              <w:jc w:val="both"/>
              <w:rPr>
                <w:rFonts w:ascii="Arial" w:hAnsi="Arial" w:cs="Arial"/>
                <w:sz w:val="24"/>
                <w:szCs w:val="24"/>
              </w:rPr>
            </w:pPr>
            <w:r>
              <w:rPr>
                <w:noProof/>
                <w:lang w:eastAsia="sl-SI"/>
              </w:rPr>
              <w:drawing>
                <wp:inline distT="0" distB="0" distL="0" distR="0" wp14:anchorId="64AD8B36" wp14:editId="07CB19C1">
                  <wp:extent cx="1445666" cy="962025"/>
                  <wp:effectExtent l="0" t="0" r="2540" b="0"/>
                  <wp:docPr id="49" name="Slika 49" descr="Niti sanjalo se vam ni, da ga lahko izkoristite tudi za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
                          <pic:cNvPicPr/>
                        </pic:nvPicPr>
                        <pic:blipFill>
                          <a:blip r:embed="rId15">
                            <a:extLst>
                              <a:ext uri="{28A0092B-C50C-407E-A947-70E740481C1C}">
                                <a14:useLocalDpi xmlns:a14="http://schemas.microsoft.com/office/drawing/2010/main" val="0"/>
                              </a:ext>
                            </a:extLst>
                          </a:blip>
                          <a:stretch>
                            <a:fillRect/>
                          </a:stretch>
                        </pic:blipFill>
                        <pic:spPr>
                          <a:xfrm>
                            <a:off x="0" y="0"/>
                            <a:ext cx="1445666" cy="962025"/>
                          </a:xfrm>
                          <a:prstGeom prst="rect">
                            <a:avLst/>
                          </a:prstGeom>
                        </pic:spPr>
                      </pic:pic>
                    </a:graphicData>
                  </a:graphic>
                </wp:inline>
              </w:drawing>
            </w:r>
          </w:p>
          <w:p w14:paraId="08CE6F91" w14:textId="77777777" w:rsidR="00390AE8" w:rsidRPr="005E16BA" w:rsidRDefault="00390AE8" w:rsidP="005E16BA">
            <w:pPr>
              <w:spacing w:line="360" w:lineRule="auto"/>
              <w:jc w:val="both"/>
              <w:rPr>
                <w:rFonts w:ascii="Arial" w:hAnsi="Arial" w:cs="Arial"/>
                <w:sz w:val="24"/>
                <w:szCs w:val="24"/>
              </w:rPr>
            </w:pPr>
          </w:p>
        </w:tc>
        <w:tc>
          <w:tcPr>
            <w:tcW w:w="3071" w:type="dxa"/>
          </w:tcPr>
          <w:p w14:paraId="61CDCEAD" w14:textId="77777777" w:rsidR="00390AE8" w:rsidRPr="005E16BA" w:rsidRDefault="00390AE8" w:rsidP="005E16BA">
            <w:pPr>
              <w:spacing w:line="360" w:lineRule="auto"/>
              <w:jc w:val="both"/>
              <w:rPr>
                <w:rFonts w:ascii="Arial" w:hAnsi="Arial" w:cs="Arial"/>
                <w:sz w:val="24"/>
                <w:szCs w:val="24"/>
              </w:rPr>
            </w:pPr>
          </w:p>
          <w:p w14:paraId="6BB9E253" w14:textId="77777777" w:rsidR="00390AE8" w:rsidRPr="005E16BA" w:rsidRDefault="00390AE8" w:rsidP="005E16BA">
            <w:pPr>
              <w:spacing w:line="360" w:lineRule="auto"/>
              <w:jc w:val="both"/>
              <w:rPr>
                <w:rFonts w:ascii="Arial" w:hAnsi="Arial" w:cs="Arial"/>
                <w:sz w:val="24"/>
                <w:szCs w:val="24"/>
              </w:rPr>
            </w:pPr>
            <w:r>
              <w:rPr>
                <w:noProof/>
                <w:lang w:eastAsia="sl-SI"/>
              </w:rPr>
              <w:drawing>
                <wp:inline distT="0" distB="0" distL="0" distR="0" wp14:anchorId="6ED40500" wp14:editId="19E9ABEF">
                  <wp:extent cx="1447800" cy="963446"/>
                  <wp:effectExtent l="0" t="0" r="0" b="8255"/>
                  <wp:docPr id="50" name="Slika 50" descr="POM-NOGOMET: Čarda z zmago na 2. mesto, Beltinci premagal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
                          <pic:cNvPicPr/>
                        </pic:nvPicPr>
                        <pic:blipFill>
                          <a:blip r:embed="rId16">
                            <a:extLst>
                              <a:ext uri="{28A0092B-C50C-407E-A947-70E740481C1C}">
                                <a14:useLocalDpi xmlns:a14="http://schemas.microsoft.com/office/drawing/2010/main" val="0"/>
                              </a:ext>
                            </a:extLst>
                          </a:blip>
                          <a:stretch>
                            <a:fillRect/>
                          </a:stretch>
                        </pic:blipFill>
                        <pic:spPr>
                          <a:xfrm>
                            <a:off x="0" y="0"/>
                            <a:ext cx="1447800" cy="963446"/>
                          </a:xfrm>
                          <a:prstGeom prst="rect">
                            <a:avLst/>
                          </a:prstGeom>
                        </pic:spPr>
                      </pic:pic>
                    </a:graphicData>
                  </a:graphic>
                </wp:inline>
              </w:drawing>
            </w:r>
          </w:p>
        </w:tc>
        <w:tc>
          <w:tcPr>
            <w:tcW w:w="3071" w:type="dxa"/>
          </w:tcPr>
          <w:p w14:paraId="23DE523C" w14:textId="77777777" w:rsidR="00390AE8" w:rsidRPr="005E16BA" w:rsidRDefault="00390AE8" w:rsidP="005E16BA">
            <w:pPr>
              <w:spacing w:line="360" w:lineRule="auto"/>
              <w:jc w:val="both"/>
              <w:rPr>
                <w:rFonts w:ascii="Arial" w:hAnsi="Arial" w:cs="Arial"/>
                <w:sz w:val="24"/>
                <w:szCs w:val="24"/>
              </w:rPr>
            </w:pPr>
          </w:p>
          <w:p w14:paraId="52E56223" w14:textId="77777777" w:rsidR="00390AE8" w:rsidRPr="005E16BA" w:rsidRDefault="00390AE8" w:rsidP="005E16BA">
            <w:pPr>
              <w:spacing w:line="360" w:lineRule="auto"/>
              <w:jc w:val="both"/>
              <w:rPr>
                <w:rFonts w:ascii="Arial" w:hAnsi="Arial" w:cs="Arial"/>
                <w:sz w:val="24"/>
                <w:szCs w:val="24"/>
              </w:rPr>
            </w:pPr>
            <w:r>
              <w:rPr>
                <w:noProof/>
                <w:lang w:eastAsia="sl-SI"/>
              </w:rPr>
              <w:drawing>
                <wp:inline distT="0" distB="0" distL="0" distR="0" wp14:anchorId="22361DD0" wp14:editId="1042B864">
                  <wp:extent cx="1181100" cy="1181100"/>
                  <wp:effectExtent l="0" t="0" r="0" b="0"/>
                  <wp:docPr id="51" name="Slika 51" descr="STEKLENICA NOCTURNO 500 ML - 10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1"/>
                          <pic:cNvPicPr/>
                        </pic:nvPicPr>
                        <pic:blipFill>
                          <a:blip r:embed="rId17">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tc>
      </w:tr>
    </w:tbl>
    <w:p w14:paraId="07547A01" w14:textId="77777777" w:rsidR="00390AE8" w:rsidRPr="005E16BA" w:rsidRDefault="00390AE8" w:rsidP="005E16BA">
      <w:pPr>
        <w:spacing w:line="360" w:lineRule="auto"/>
        <w:jc w:val="both"/>
        <w:rPr>
          <w:rFonts w:ascii="Arial" w:hAnsi="Arial" w:cs="Arial"/>
          <w:sz w:val="24"/>
          <w:szCs w:val="24"/>
        </w:rPr>
      </w:pPr>
    </w:p>
    <w:p w14:paraId="228D2910" w14:textId="77777777" w:rsidR="00390AE8" w:rsidRPr="005E16BA" w:rsidRDefault="00390AE8" w:rsidP="005E16BA">
      <w:pPr>
        <w:spacing w:line="360" w:lineRule="auto"/>
        <w:jc w:val="both"/>
        <w:rPr>
          <w:rFonts w:ascii="Arial" w:hAnsi="Arial" w:cs="Arial"/>
          <w:sz w:val="24"/>
          <w:szCs w:val="24"/>
        </w:rPr>
      </w:pPr>
      <w:r w:rsidRPr="005E16BA">
        <w:rPr>
          <w:rFonts w:ascii="Arial" w:hAnsi="Arial" w:cs="Arial"/>
          <w:b/>
          <w:sz w:val="24"/>
          <w:szCs w:val="24"/>
        </w:rPr>
        <w:t xml:space="preserve">PRI POUKU </w:t>
      </w:r>
      <w:r w:rsidRPr="005E16BA">
        <w:rPr>
          <w:rFonts w:ascii="Arial" w:hAnsi="Arial" w:cs="Arial"/>
          <w:sz w:val="24"/>
          <w:szCs w:val="24"/>
        </w:rPr>
        <w:t>bodo učenci potrebovali velik črtast zvezek in mapo</w:t>
      </w:r>
      <w:r w:rsidR="00BA560A">
        <w:rPr>
          <w:rFonts w:ascii="Arial" w:hAnsi="Arial" w:cs="Arial"/>
          <w:sz w:val="24"/>
          <w:szCs w:val="24"/>
        </w:rPr>
        <w:t>,</w:t>
      </w:r>
      <w:r w:rsidRPr="005E16BA">
        <w:rPr>
          <w:rFonts w:ascii="Arial" w:hAnsi="Arial" w:cs="Arial"/>
          <w:sz w:val="24"/>
          <w:szCs w:val="24"/>
        </w:rPr>
        <w:t xml:space="preserve"> v katero bodo zbirali učno gradivo. </w:t>
      </w:r>
    </w:p>
    <w:p w14:paraId="1E383D7D" w14:textId="77777777" w:rsidR="00390AE8" w:rsidRPr="005E16BA" w:rsidRDefault="00390AE8" w:rsidP="005E16BA">
      <w:pPr>
        <w:spacing w:line="360" w:lineRule="auto"/>
        <w:jc w:val="both"/>
        <w:rPr>
          <w:rFonts w:ascii="Arial" w:hAnsi="Arial" w:cs="Arial"/>
          <w:sz w:val="24"/>
          <w:szCs w:val="24"/>
        </w:rPr>
      </w:pPr>
      <w:r w:rsidRPr="005E16BA">
        <w:rPr>
          <w:rFonts w:ascii="Arial" w:hAnsi="Arial" w:cs="Arial"/>
          <w:b/>
          <w:sz w:val="24"/>
          <w:szCs w:val="24"/>
        </w:rPr>
        <w:t>NAČINI OCENJEVANJA</w:t>
      </w:r>
      <w:r w:rsidRPr="005E16BA">
        <w:rPr>
          <w:rFonts w:ascii="Arial" w:hAnsi="Arial" w:cs="Arial"/>
          <w:sz w:val="24"/>
          <w:szCs w:val="24"/>
        </w:rPr>
        <w:t xml:space="preserve"> (ustno ali pisno, koliko ocen boste pridobili) </w:t>
      </w:r>
    </w:p>
    <w:p w14:paraId="5043CB0F" w14:textId="26F8345F" w:rsidR="00783408" w:rsidRDefault="00390AE8" w:rsidP="00617BFA">
      <w:pPr>
        <w:spacing w:line="360" w:lineRule="auto"/>
        <w:jc w:val="both"/>
        <w:rPr>
          <w:rFonts w:ascii="Arial" w:hAnsi="Arial" w:cs="Arial"/>
          <w:sz w:val="24"/>
          <w:szCs w:val="24"/>
        </w:rPr>
      </w:pPr>
      <w:r w:rsidRPr="005E16BA">
        <w:rPr>
          <w:rFonts w:ascii="Arial" w:hAnsi="Arial" w:cs="Arial"/>
          <w:sz w:val="24"/>
          <w:szCs w:val="24"/>
        </w:rPr>
        <w:t xml:space="preserve">V skladu s Pravilnikom o preverjanju in ocenjevanju znanja pridobijo učenci v vsakem ocenjevalnem obdobju dve oceni </w:t>
      </w:r>
      <w:r w:rsidR="00BA560A">
        <w:rPr>
          <w:rFonts w:ascii="Arial" w:hAnsi="Arial" w:cs="Arial"/>
          <w:sz w:val="24"/>
          <w:szCs w:val="24"/>
        </w:rPr>
        <w:t>(</w:t>
      </w:r>
      <w:r w:rsidRPr="005E16BA">
        <w:rPr>
          <w:rFonts w:ascii="Arial" w:hAnsi="Arial" w:cs="Arial"/>
          <w:sz w:val="24"/>
          <w:szCs w:val="24"/>
        </w:rPr>
        <w:t>v prvem ocenjevalnem obdobju dve ustni oceni, v drugem ocenjevalnem obdobju pa ustno in pisno oceno</w:t>
      </w:r>
      <w:r w:rsidR="00160293">
        <w:rPr>
          <w:rFonts w:ascii="Arial" w:hAnsi="Arial" w:cs="Arial"/>
          <w:sz w:val="24"/>
          <w:szCs w:val="24"/>
        </w:rPr>
        <w:t xml:space="preserve">). </w:t>
      </w:r>
      <w:r w:rsidRPr="005E16BA">
        <w:rPr>
          <w:rFonts w:ascii="Arial" w:hAnsi="Arial" w:cs="Arial"/>
          <w:sz w:val="24"/>
          <w:szCs w:val="24"/>
        </w:rPr>
        <w:t xml:space="preserve">Končna ocena je skupek celostne podobe učenčevega znanja. </w:t>
      </w:r>
    </w:p>
    <w:p w14:paraId="1330ED39" w14:textId="7B8C4653" w:rsidR="006209B2" w:rsidRPr="00AD2657" w:rsidRDefault="006209B2" w:rsidP="00AD2657">
      <w:pPr>
        <w:pStyle w:val="Odstavekseznama"/>
        <w:numPr>
          <w:ilvl w:val="0"/>
          <w:numId w:val="12"/>
        </w:numPr>
        <w:shd w:val="clear" w:color="auto" w:fill="F4B083" w:themeFill="accent2" w:themeFillTint="99"/>
        <w:spacing w:before="100" w:after="100" w:line="360" w:lineRule="auto"/>
        <w:jc w:val="both"/>
        <w:rPr>
          <w:rFonts w:ascii="Arial" w:eastAsia="Times New Roman" w:hAnsi="Arial" w:cs="Arial"/>
          <w:color w:val="000000"/>
          <w:sz w:val="28"/>
          <w:szCs w:val="28"/>
          <w:lang w:eastAsia="sl-SI"/>
        </w:rPr>
      </w:pPr>
      <w:r w:rsidRPr="00AD2657">
        <w:rPr>
          <w:rFonts w:ascii="Arial" w:eastAsia="Times New Roman" w:hAnsi="Arial" w:cs="Arial"/>
          <w:color w:val="000000"/>
          <w:sz w:val="28"/>
          <w:szCs w:val="28"/>
          <w:shd w:val="clear" w:color="auto" w:fill="F4B083" w:themeFill="accent2" w:themeFillTint="99"/>
          <w:lang w:eastAsia="sl-SI"/>
        </w:rPr>
        <w:lastRenderedPageBreak/>
        <w:t>DRUGI TUJ JEZIK: NEMŠČINA</w:t>
      </w:r>
      <w:r w:rsidRPr="00AD2657">
        <w:rPr>
          <w:rFonts w:ascii="Arial" w:eastAsia="Times New Roman" w:hAnsi="Arial" w:cs="Arial"/>
          <w:color w:val="000000"/>
          <w:sz w:val="28"/>
          <w:szCs w:val="28"/>
          <w:lang w:eastAsia="sl-SI"/>
        </w:rPr>
        <w:t xml:space="preserve">                             7., 8., 9. R</w:t>
      </w:r>
      <w:r w:rsidRPr="00AD2657">
        <w:rPr>
          <w:rFonts w:ascii="Arial" w:eastAsia="Times New Roman" w:hAnsi="Arial" w:cs="Arial"/>
          <w:color w:val="000000"/>
          <w:sz w:val="28"/>
          <w:szCs w:val="28"/>
          <w:lang w:eastAsia="sl-SI"/>
        </w:rPr>
        <w:tab/>
      </w:r>
    </w:p>
    <w:p w14:paraId="07459315" w14:textId="77777777" w:rsidR="006209B2" w:rsidRDefault="006209B2" w:rsidP="00632EE8">
      <w:pPr>
        <w:rPr>
          <w:rFonts w:ascii="Times New Roman" w:hAnsi="Times New Roman" w:cs="Times New Roman"/>
          <w:sz w:val="24"/>
          <w:szCs w:val="24"/>
        </w:rPr>
      </w:pPr>
    </w:p>
    <w:p w14:paraId="08F5CF6E" w14:textId="77777777" w:rsidR="00632EE8" w:rsidRPr="00E10D12" w:rsidRDefault="00632EE8" w:rsidP="00632EE8">
      <w:pPr>
        <w:spacing w:line="360" w:lineRule="auto"/>
        <w:jc w:val="both"/>
        <w:rPr>
          <w:rFonts w:ascii="Arial" w:eastAsia="Times New Roman" w:hAnsi="Arial" w:cs="Arial"/>
          <w:color w:val="000000"/>
          <w:sz w:val="24"/>
          <w:szCs w:val="24"/>
          <w:lang w:eastAsia="sl-SI"/>
        </w:rPr>
      </w:pPr>
      <w:r w:rsidRPr="006E4B15">
        <w:rPr>
          <w:rFonts w:ascii="Arial" w:eastAsia="Times New Roman" w:hAnsi="Arial" w:cs="Arial"/>
          <w:color w:val="000000"/>
          <w:sz w:val="24"/>
          <w:szCs w:val="24"/>
          <w:u w:val="single"/>
          <w:lang w:eastAsia="sl-SI"/>
        </w:rPr>
        <w:t xml:space="preserve">Učiteljica: </w:t>
      </w:r>
      <w:r>
        <w:rPr>
          <w:rFonts w:ascii="Arial" w:eastAsia="Times New Roman" w:hAnsi="Arial" w:cs="Arial"/>
          <w:color w:val="000000"/>
          <w:sz w:val="24"/>
          <w:szCs w:val="24"/>
          <w:u w:val="single"/>
          <w:lang w:eastAsia="sl-SI"/>
        </w:rPr>
        <w:t>Iris Kukanja</w:t>
      </w:r>
    </w:p>
    <w:p w14:paraId="7C3529FA" w14:textId="77777777" w:rsidR="00632EE8" w:rsidRPr="00783408" w:rsidRDefault="00632EE8" w:rsidP="00783408">
      <w:pPr>
        <w:spacing w:after="0" w:line="360" w:lineRule="auto"/>
        <w:rPr>
          <w:rFonts w:ascii="Arial" w:hAnsi="Arial" w:cs="Arial"/>
          <w:sz w:val="24"/>
          <w:szCs w:val="24"/>
        </w:rPr>
      </w:pPr>
      <w:r w:rsidRPr="00783408">
        <w:rPr>
          <w:rFonts w:ascii="Arial" w:hAnsi="Arial" w:cs="Arial"/>
          <w:sz w:val="24"/>
          <w:szCs w:val="24"/>
        </w:rPr>
        <w:t xml:space="preserve">Razred: </w:t>
      </w:r>
    </w:p>
    <w:p w14:paraId="499E825D" w14:textId="77777777" w:rsidR="00632EE8" w:rsidRPr="00617BFA" w:rsidRDefault="00632EE8" w:rsidP="00617BFA">
      <w:pPr>
        <w:pStyle w:val="Odstavekseznama"/>
        <w:numPr>
          <w:ilvl w:val="0"/>
          <w:numId w:val="15"/>
        </w:numPr>
        <w:spacing w:after="0" w:line="360" w:lineRule="auto"/>
        <w:rPr>
          <w:rFonts w:ascii="Arial" w:hAnsi="Arial" w:cs="Arial"/>
          <w:sz w:val="24"/>
          <w:szCs w:val="24"/>
        </w:rPr>
      </w:pPr>
      <w:r w:rsidRPr="00617BFA">
        <w:rPr>
          <w:rFonts w:ascii="Arial" w:hAnsi="Arial" w:cs="Arial"/>
          <w:sz w:val="24"/>
          <w:szCs w:val="24"/>
        </w:rPr>
        <w:t>7. (začetni)</w:t>
      </w:r>
    </w:p>
    <w:p w14:paraId="7870EC86" w14:textId="77777777" w:rsidR="00632EE8" w:rsidRPr="00617BFA" w:rsidRDefault="00632EE8" w:rsidP="00617BFA">
      <w:pPr>
        <w:pStyle w:val="Odstavekseznama"/>
        <w:numPr>
          <w:ilvl w:val="0"/>
          <w:numId w:val="15"/>
        </w:numPr>
        <w:spacing w:after="0" w:line="360" w:lineRule="auto"/>
        <w:rPr>
          <w:rFonts w:ascii="Arial" w:hAnsi="Arial" w:cs="Arial"/>
          <w:sz w:val="24"/>
          <w:szCs w:val="24"/>
        </w:rPr>
      </w:pPr>
      <w:r w:rsidRPr="00617BFA">
        <w:rPr>
          <w:rFonts w:ascii="Arial" w:hAnsi="Arial" w:cs="Arial"/>
          <w:sz w:val="24"/>
          <w:szCs w:val="24"/>
        </w:rPr>
        <w:t>8. (začetni in nadaljevalni)</w:t>
      </w:r>
    </w:p>
    <w:p w14:paraId="3E51CF03" w14:textId="77777777" w:rsidR="00632EE8" w:rsidRPr="00617BFA" w:rsidRDefault="00632EE8" w:rsidP="00617BFA">
      <w:pPr>
        <w:pStyle w:val="Odstavekseznama"/>
        <w:numPr>
          <w:ilvl w:val="0"/>
          <w:numId w:val="15"/>
        </w:numPr>
        <w:spacing w:after="0" w:line="360" w:lineRule="auto"/>
        <w:rPr>
          <w:rFonts w:ascii="Arial" w:hAnsi="Arial" w:cs="Arial"/>
          <w:sz w:val="24"/>
          <w:szCs w:val="24"/>
        </w:rPr>
      </w:pPr>
      <w:r w:rsidRPr="00617BFA">
        <w:rPr>
          <w:rFonts w:ascii="Arial" w:hAnsi="Arial" w:cs="Arial"/>
          <w:sz w:val="24"/>
          <w:szCs w:val="24"/>
        </w:rPr>
        <w:t xml:space="preserve">9. (začetni in nadaljevalni) </w:t>
      </w:r>
    </w:p>
    <w:p w14:paraId="6537F28F" w14:textId="77777777" w:rsidR="00632EE8" w:rsidRPr="00783408" w:rsidRDefault="00632EE8" w:rsidP="00783408">
      <w:pPr>
        <w:spacing w:after="0" w:line="360" w:lineRule="auto"/>
        <w:rPr>
          <w:rFonts w:ascii="Arial" w:hAnsi="Arial" w:cs="Arial"/>
          <w:b/>
          <w:sz w:val="24"/>
          <w:szCs w:val="24"/>
        </w:rPr>
      </w:pPr>
    </w:p>
    <w:p w14:paraId="20D72D0E" w14:textId="77777777" w:rsidR="00632EE8" w:rsidRPr="00783408" w:rsidRDefault="00632EE8" w:rsidP="00783408">
      <w:pPr>
        <w:spacing w:after="0" w:line="360" w:lineRule="auto"/>
        <w:jc w:val="both"/>
        <w:rPr>
          <w:rFonts w:ascii="Arial" w:hAnsi="Arial" w:cs="Arial"/>
          <w:sz w:val="24"/>
          <w:szCs w:val="24"/>
        </w:rPr>
      </w:pPr>
      <w:r w:rsidRPr="00783408">
        <w:rPr>
          <w:rFonts w:ascii="Arial" w:hAnsi="Arial" w:cs="Arial"/>
          <w:sz w:val="24"/>
          <w:szCs w:val="24"/>
        </w:rPr>
        <w:t>Pri pouku nemščine učenci usvojijo osnovno besedišče in spoznajo osnove slovnice, prav tako pa razvijajo tudi bralne, pisne, slušne in govorne sposobnosti. Ob tem pa seveda spoznajo še kulturo nemško govorečih dežel, to je Nemčije, Avstrije, Švice in Liechtensteina.</w:t>
      </w:r>
    </w:p>
    <w:p w14:paraId="5CE1A8C4" w14:textId="77777777" w:rsidR="00632EE8" w:rsidRPr="00783408" w:rsidRDefault="00632EE8" w:rsidP="00783408">
      <w:pPr>
        <w:spacing w:after="0" w:line="360" w:lineRule="auto"/>
        <w:jc w:val="both"/>
        <w:rPr>
          <w:rFonts w:ascii="Arial" w:hAnsi="Arial" w:cs="Arial"/>
          <w:sz w:val="24"/>
          <w:szCs w:val="24"/>
        </w:rPr>
      </w:pPr>
      <w:r w:rsidRPr="00783408">
        <w:rPr>
          <w:rFonts w:ascii="Arial" w:hAnsi="Arial" w:cs="Arial"/>
          <w:sz w:val="24"/>
          <w:szCs w:val="24"/>
        </w:rPr>
        <w:t>Osrednji cilj pouka nemščine je usposobiti učence za sporazumevanje v nemškem jeziku. To jim bo nedvomno koristilo, saj je nemščina po številu govorcev najbolj razširjen materni jezik v Evropi. Govori ga kar okoli 100 milijonov državljanov Evropske unije.</w:t>
      </w:r>
    </w:p>
    <w:p w14:paraId="4EE716F9" w14:textId="77777777" w:rsidR="00632EE8" w:rsidRPr="00783408" w:rsidRDefault="00632EE8" w:rsidP="00783408">
      <w:pPr>
        <w:spacing w:after="0" w:line="360" w:lineRule="auto"/>
        <w:jc w:val="both"/>
        <w:rPr>
          <w:rFonts w:ascii="Arial" w:hAnsi="Arial" w:cs="Arial"/>
          <w:i/>
          <w:sz w:val="24"/>
          <w:szCs w:val="24"/>
        </w:rPr>
      </w:pPr>
      <w:r w:rsidRPr="00783408">
        <w:rPr>
          <w:rFonts w:ascii="Arial" w:hAnsi="Arial" w:cs="Arial"/>
          <w:sz w:val="24"/>
          <w:szCs w:val="24"/>
        </w:rPr>
        <w:t xml:space="preserve">Potrebno pa je poudariti tudi to, da večina srednjih šol kot drugi tuj jezik ponuja ravno nemščino, tako da bi učencem predznanje nemščine olajšalo učenje, hkrati pa omogočilo, da </w:t>
      </w:r>
      <w:r w:rsidRPr="00783408">
        <w:rPr>
          <w:rFonts w:ascii="Arial" w:hAnsi="Arial" w:cs="Arial"/>
          <w:i/>
          <w:sz w:val="24"/>
          <w:szCs w:val="24"/>
        </w:rPr>
        <w:t xml:space="preserve">svoje znanje še nadgradijo. </w:t>
      </w:r>
    </w:p>
    <w:p w14:paraId="6DFB9E20" w14:textId="77777777" w:rsidR="00632EE8" w:rsidRPr="00783408" w:rsidRDefault="00632EE8" w:rsidP="00783408">
      <w:pPr>
        <w:spacing w:after="0" w:line="360" w:lineRule="auto"/>
        <w:jc w:val="both"/>
        <w:rPr>
          <w:rFonts w:ascii="Arial" w:hAnsi="Arial" w:cs="Arial"/>
          <w:i/>
          <w:sz w:val="24"/>
          <w:szCs w:val="24"/>
        </w:rPr>
      </w:pPr>
    </w:p>
    <w:p w14:paraId="54D4A520" w14:textId="77777777" w:rsidR="00632EE8" w:rsidRPr="00783408" w:rsidRDefault="00632EE8" w:rsidP="00783408">
      <w:pPr>
        <w:spacing w:after="0" w:line="360" w:lineRule="auto"/>
        <w:jc w:val="both"/>
        <w:rPr>
          <w:rFonts w:ascii="Arial" w:hAnsi="Arial" w:cs="Arial"/>
          <w:b/>
          <w:sz w:val="24"/>
          <w:szCs w:val="24"/>
        </w:rPr>
      </w:pPr>
      <w:r w:rsidRPr="00783408">
        <w:rPr>
          <w:rFonts w:ascii="Arial" w:hAnsi="Arial" w:cs="Arial"/>
          <w:b/>
          <w:sz w:val="24"/>
          <w:szCs w:val="24"/>
        </w:rPr>
        <w:t>Kdo se lahko odloči za učenje nemščine?</w:t>
      </w:r>
    </w:p>
    <w:p w14:paraId="315F59ED" w14:textId="77777777" w:rsidR="00632EE8" w:rsidRPr="00783408" w:rsidRDefault="00632EE8" w:rsidP="00783408">
      <w:pPr>
        <w:spacing w:after="0" w:line="360" w:lineRule="auto"/>
        <w:jc w:val="both"/>
        <w:rPr>
          <w:rFonts w:ascii="Arial" w:hAnsi="Arial" w:cs="Arial"/>
          <w:sz w:val="24"/>
          <w:szCs w:val="24"/>
        </w:rPr>
      </w:pPr>
      <w:r w:rsidRPr="00783408">
        <w:rPr>
          <w:rFonts w:ascii="Arial" w:hAnsi="Arial" w:cs="Arial"/>
          <w:sz w:val="24"/>
          <w:szCs w:val="24"/>
        </w:rPr>
        <w:t>Za nemščino kot neobvezni izbirni predmet se lahko odločijo vsi učenci v sedmem, osmem razredu in devetem razredu in lahko nadaljujejo do devetega razreda. Ključnega pomena je kontinuiteta znanja, zato je priporočljivo, da učenci procesa učenja ne prekinjajo.</w:t>
      </w:r>
    </w:p>
    <w:p w14:paraId="70DF9E56" w14:textId="77777777" w:rsidR="00632EE8" w:rsidRPr="00783408" w:rsidRDefault="00632EE8" w:rsidP="00783408">
      <w:pPr>
        <w:spacing w:after="0" w:line="360" w:lineRule="auto"/>
        <w:jc w:val="both"/>
        <w:rPr>
          <w:rFonts w:ascii="Arial" w:hAnsi="Arial" w:cs="Arial"/>
          <w:b/>
          <w:sz w:val="24"/>
          <w:szCs w:val="24"/>
        </w:rPr>
      </w:pPr>
    </w:p>
    <w:p w14:paraId="5ACE1C10" w14:textId="77777777" w:rsidR="00632EE8" w:rsidRPr="00783408" w:rsidRDefault="00632EE8" w:rsidP="00783408">
      <w:pPr>
        <w:spacing w:after="0" w:line="360" w:lineRule="auto"/>
        <w:jc w:val="both"/>
        <w:rPr>
          <w:rFonts w:ascii="Arial" w:hAnsi="Arial" w:cs="Arial"/>
          <w:b/>
          <w:sz w:val="24"/>
          <w:szCs w:val="24"/>
        </w:rPr>
      </w:pPr>
      <w:r w:rsidRPr="00783408">
        <w:rPr>
          <w:rFonts w:ascii="Arial" w:hAnsi="Arial" w:cs="Arial"/>
          <w:b/>
          <w:sz w:val="24"/>
          <w:szCs w:val="24"/>
        </w:rPr>
        <w:t xml:space="preserve">Cilji neobveznega izbirnega predmeta </w:t>
      </w:r>
    </w:p>
    <w:p w14:paraId="46716B10" w14:textId="77777777" w:rsidR="00632EE8" w:rsidRPr="00783408" w:rsidRDefault="00632EE8" w:rsidP="00783408">
      <w:pPr>
        <w:spacing w:after="0" w:line="360" w:lineRule="auto"/>
        <w:jc w:val="both"/>
        <w:rPr>
          <w:rFonts w:ascii="Arial" w:hAnsi="Arial" w:cs="Arial"/>
          <w:sz w:val="24"/>
          <w:szCs w:val="24"/>
        </w:rPr>
      </w:pPr>
      <w:r w:rsidRPr="00783408">
        <w:rPr>
          <w:rFonts w:ascii="Arial" w:hAnsi="Arial" w:cs="Arial"/>
          <w:sz w:val="24"/>
          <w:szCs w:val="24"/>
        </w:rPr>
        <w:t>V osnovni šoli ima nemščina kot neobvezni izbirni predmet iste splošne cilje kot obvezni izbirni predmet, vendar se uresničujejo z zmanjšano intenzivnostjo. Neobvezni izbirni predmet nemščina se učenci v osnovni šoli učijo po dve uri tedensko</w:t>
      </w:r>
    </w:p>
    <w:p w14:paraId="44E871BC" w14:textId="77777777" w:rsidR="00632EE8" w:rsidRDefault="00632EE8" w:rsidP="00783408">
      <w:pPr>
        <w:spacing w:after="0" w:line="360" w:lineRule="auto"/>
        <w:jc w:val="both"/>
        <w:rPr>
          <w:rFonts w:ascii="Arial" w:hAnsi="Arial" w:cs="Arial"/>
          <w:b/>
          <w:sz w:val="24"/>
          <w:szCs w:val="24"/>
        </w:rPr>
      </w:pPr>
    </w:p>
    <w:p w14:paraId="144A5D23" w14:textId="77777777" w:rsidR="00783408" w:rsidRDefault="00783408" w:rsidP="00783408">
      <w:pPr>
        <w:spacing w:after="0" w:line="360" w:lineRule="auto"/>
        <w:jc w:val="both"/>
        <w:rPr>
          <w:rFonts w:ascii="Arial" w:hAnsi="Arial" w:cs="Arial"/>
          <w:b/>
          <w:sz w:val="24"/>
          <w:szCs w:val="24"/>
        </w:rPr>
      </w:pPr>
    </w:p>
    <w:p w14:paraId="738610EB" w14:textId="77777777" w:rsidR="00783408" w:rsidRPr="00783408" w:rsidRDefault="00783408" w:rsidP="00783408">
      <w:pPr>
        <w:spacing w:after="0" w:line="360" w:lineRule="auto"/>
        <w:jc w:val="both"/>
        <w:rPr>
          <w:rFonts w:ascii="Arial" w:hAnsi="Arial" w:cs="Arial"/>
          <w:b/>
          <w:sz w:val="24"/>
          <w:szCs w:val="24"/>
        </w:rPr>
      </w:pPr>
    </w:p>
    <w:p w14:paraId="64D9C732" w14:textId="77777777" w:rsidR="00632EE8" w:rsidRPr="00783408" w:rsidRDefault="00632EE8" w:rsidP="00783408">
      <w:pPr>
        <w:spacing w:after="0" w:line="360" w:lineRule="auto"/>
        <w:jc w:val="both"/>
        <w:rPr>
          <w:rFonts w:ascii="Arial" w:hAnsi="Arial" w:cs="Arial"/>
          <w:b/>
          <w:sz w:val="24"/>
          <w:szCs w:val="24"/>
        </w:rPr>
      </w:pPr>
      <w:r w:rsidRPr="00783408">
        <w:rPr>
          <w:rFonts w:ascii="Arial" w:hAnsi="Arial" w:cs="Arial"/>
          <w:b/>
          <w:sz w:val="24"/>
          <w:szCs w:val="24"/>
        </w:rPr>
        <w:lastRenderedPageBreak/>
        <w:t>Kaj se bomo učili?</w:t>
      </w:r>
    </w:p>
    <w:p w14:paraId="1FAA453E" w14:textId="77777777" w:rsidR="00632EE8" w:rsidRPr="00783408" w:rsidRDefault="00632EE8" w:rsidP="00783408">
      <w:pPr>
        <w:spacing w:after="0" w:line="360" w:lineRule="auto"/>
        <w:jc w:val="both"/>
        <w:rPr>
          <w:rFonts w:ascii="Arial" w:hAnsi="Arial" w:cs="Arial"/>
          <w:sz w:val="24"/>
          <w:szCs w:val="24"/>
        </w:rPr>
      </w:pPr>
      <w:r w:rsidRPr="00783408">
        <w:rPr>
          <w:rFonts w:ascii="Arial" w:hAnsi="Arial" w:cs="Arial"/>
          <w:sz w:val="24"/>
          <w:szCs w:val="24"/>
        </w:rPr>
        <w:t xml:space="preserve">Obravnavali bomo teme iz vsakdanjega življenja na zelo preprost in igriv način. Nov jezik bodo učenke in učenci spoznavali v sproščenem vzdušju skozi igro. V ospredju bo komunikacija. Naučili se bodo predstaviti ter opisati sebe in prijatelje, znali bodo šteti, črkovati in povedati kar veliko stvari iz vsakdanjega življenja. S pomočjo asociacij, velikokrat skozi gibanje, bodo novo besedišče usvajali v kontekstu. </w:t>
      </w:r>
    </w:p>
    <w:p w14:paraId="637805D2" w14:textId="77777777" w:rsidR="00632EE8" w:rsidRPr="00783408" w:rsidRDefault="00632EE8" w:rsidP="00783408">
      <w:pPr>
        <w:spacing w:after="0" w:line="360" w:lineRule="auto"/>
        <w:jc w:val="both"/>
        <w:rPr>
          <w:rFonts w:ascii="Arial" w:hAnsi="Arial" w:cs="Arial"/>
          <w:b/>
          <w:sz w:val="24"/>
          <w:szCs w:val="24"/>
        </w:rPr>
      </w:pPr>
    </w:p>
    <w:p w14:paraId="0600239A" w14:textId="77777777" w:rsidR="00632EE8" w:rsidRPr="00783408" w:rsidRDefault="00632EE8" w:rsidP="00783408">
      <w:pPr>
        <w:spacing w:after="0" w:line="360" w:lineRule="auto"/>
        <w:jc w:val="both"/>
        <w:rPr>
          <w:rFonts w:ascii="Arial" w:hAnsi="Arial" w:cs="Arial"/>
          <w:b/>
          <w:sz w:val="24"/>
          <w:szCs w:val="24"/>
        </w:rPr>
      </w:pPr>
      <w:r w:rsidRPr="00783408">
        <w:rPr>
          <w:rFonts w:ascii="Arial" w:hAnsi="Arial" w:cs="Arial"/>
          <w:b/>
          <w:sz w:val="24"/>
          <w:szCs w:val="24"/>
        </w:rPr>
        <w:t>Zakaj je nemščina tako med obveznimi kot neobveznimi izbirnimi predmeti in kakšna je razlika?</w:t>
      </w:r>
    </w:p>
    <w:p w14:paraId="623EE40B" w14:textId="77777777" w:rsidR="00632EE8" w:rsidRPr="00783408" w:rsidRDefault="00632EE8" w:rsidP="00783408">
      <w:pPr>
        <w:spacing w:after="0" w:line="360" w:lineRule="auto"/>
        <w:jc w:val="both"/>
        <w:rPr>
          <w:rFonts w:ascii="Arial" w:hAnsi="Arial" w:cs="Arial"/>
          <w:sz w:val="24"/>
          <w:szCs w:val="24"/>
        </w:rPr>
      </w:pPr>
      <w:r w:rsidRPr="00783408">
        <w:rPr>
          <w:rFonts w:ascii="Arial" w:hAnsi="Arial" w:cs="Arial"/>
          <w:sz w:val="24"/>
          <w:szCs w:val="24"/>
        </w:rPr>
        <w:t>Šola nemščino ponuja v sklopu obveznih ter tudi neobveznih izbirnih predmetov! Zakaj? V preteklih letih, ko se je nemščina izvajala kot obvezni drugi tuji jezik in so se je učili vsi učenci od 7. do 9. razreda, smo bili vajeni, da nemščina ni porabila ur za izbirne predmete. Zdaj, ko programa obvezni drugi tuji jezik ni več in je nemščina med izbirnimi predmeti, lahko njena izbira učencem onemogoči obiskovanje še ostalih izbirnih predmetov. Zato takim učencem, ki bi radi obiskovali nemščino in še kakšen drug izbirni predmet svetujemo, da nemščino izberejo v sklopu neobveznih izbirnih predmetov. Kakšna je razlika? Najpreprostejši in najbolj pošten odgovor je, da razlike razen v imenu ni.</w:t>
      </w:r>
    </w:p>
    <w:p w14:paraId="463F29E8" w14:textId="77777777" w:rsidR="00632EE8" w:rsidRDefault="00632EE8" w:rsidP="00632EE8">
      <w:pPr>
        <w:spacing w:after="0" w:line="240" w:lineRule="auto"/>
        <w:jc w:val="both"/>
        <w:rPr>
          <w:sz w:val="24"/>
          <w:szCs w:val="24"/>
        </w:rPr>
      </w:pPr>
    </w:p>
    <w:p w14:paraId="3B7B4B86" w14:textId="77777777" w:rsidR="00783408" w:rsidRDefault="00783408">
      <w:pPr>
        <w:rPr>
          <w:rFonts w:ascii="Times New Roman" w:hAnsi="Times New Roman" w:cs="Times New Roman"/>
          <w:sz w:val="24"/>
          <w:szCs w:val="24"/>
        </w:rPr>
      </w:pPr>
      <w:r>
        <w:rPr>
          <w:rFonts w:ascii="Times New Roman" w:hAnsi="Times New Roman" w:cs="Times New Roman"/>
          <w:sz w:val="24"/>
          <w:szCs w:val="24"/>
        </w:rPr>
        <w:br w:type="page"/>
      </w:r>
    </w:p>
    <w:p w14:paraId="3197BA8D" w14:textId="77777777" w:rsidR="006209B2" w:rsidRPr="00BE7B71" w:rsidRDefault="006209B2" w:rsidP="00AD2657">
      <w:pPr>
        <w:pStyle w:val="Odstavekseznama"/>
        <w:numPr>
          <w:ilvl w:val="0"/>
          <w:numId w:val="12"/>
        </w:numPr>
        <w:shd w:val="clear" w:color="auto" w:fill="F4B083" w:themeFill="accent2" w:themeFillTint="99"/>
        <w:spacing w:before="100" w:after="100" w:line="360" w:lineRule="auto"/>
        <w:jc w:val="both"/>
        <w:rPr>
          <w:rFonts w:ascii="Arial" w:eastAsia="Times New Roman" w:hAnsi="Arial" w:cs="Arial"/>
          <w:color w:val="000000"/>
          <w:sz w:val="28"/>
          <w:szCs w:val="28"/>
          <w:lang w:eastAsia="sl-SI"/>
        </w:rPr>
      </w:pPr>
      <w:r>
        <w:rPr>
          <w:rFonts w:ascii="Arial" w:eastAsia="Times New Roman" w:hAnsi="Arial" w:cs="Arial"/>
          <w:color w:val="000000"/>
          <w:sz w:val="28"/>
          <w:szCs w:val="28"/>
          <w:lang w:eastAsia="sl-SI"/>
        </w:rPr>
        <w:lastRenderedPageBreak/>
        <w:t>ŠPORT</w:t>
      </w:r>
    </w:p>
    <w:p w14:paraId="3A0FF5F2" w14:textId="77777777" w:rsidR="00632EE8" w:rsidRDefault="00632EE8" w:rsidP="00632EE8">
      <w:pPr>
        <w:spacing w:after="0" w:line="240" w:lineRule="auto"/>
        <w:rPr>
          <w:rFonts w:ascii="Times New Roman" w:eastAsia="Times New Roman" w:hAnsi="Times New Roman" w:cs="Times New Roman"/>
          <w:sz w:val="24"/>
          <w:szCs w:val="24"/>
          <w:lang w:eastAsia="sl-SI"/>
        </w:rPr>
      </w:pPr>
    </w:p>
    <w:p w14:paraId="632D19CB" w14:textId="77777777" w:rsidR="00186C01" w:rsidRPr="00D76362" w:rsidRDefault="00186C01" w:rsidP="00186C01">
      <w:pPr>
        <w:spacing w:line="360" w:lineRule="auto"/>
        <w:jc w:val="both"/>
        <w:rPr>
          <w:rFonts w:ascii="Arial" w:eastAsia="Times New Roman" w:hAnsi="Arial" w:cs="Arial"/>
          <w:color w:val="000000"/>
          <w:sz w:val="24"/>
          <w:szCs w:val="24"/>
          <w:lang w:eastAsia="sl-SI"/>
        </w:rPr>
      </w:pPr>
      <w:r w:rsidRPr="00D76362">
        <w:rPr>
          <w:rFonts w:ascii="Arial" w:eastAsia="Times New Roman" w:hAnsi="Arial" w:cs="Arial"/>
          <w:color w:val="000000"/>
          <w:sz w:val="24"/>
          <w:szCs w:val="24"/>
          <w:u w:val="single"/>
          <w:lang w:eastAsia="sl-SI"/>
        </w:rPr>
        <w:t xml:space="preserve">Športni pedagog: Dragan Tominc </w:t>
      </w:r>
    </w:p>
    <w:p w14:paraId="5630AD66" w14:textId="77777777" w:rsidR="00186C01" w:rsidRPr="00D76362" w:rsidRDefault="00186C01" w:rsidP="00632EE8">
      <w:pPr>
        <w:spacing w:after="0" w:line="240" w:lineRule="auto"/>
        <w:rPr>
          <w:rFonts w:ascii="Arial" w:eastAsia="Times New Roman" w:hAnsi="Arial" w:cs="Arial"/>
          <w:sz w:val="24"/>
          <w:szCs w:val="24"/>
          <w:lang w:eastAsia="sl-SI"/>
        </w:rPr>
      </w:pPr>
    </w:p>
    <w:p w14:paraId="387BF813" w14:textId="77777777" w:rsidR="00632EE8" w:rsidRPr="00D76362" w:rsidRDefault="00632EE8" w:rsidP="00783408">
      <w:pPr>
        <w:spacing w:after="0" w:line="360" w:lineRule="auto"/>
        <w:jc w:val="both"/>
        <w:rPr>
          <w:rFonts w:ascii="Arial" w:eastAsia="Times New Roman" w:hAnsi="Arial" w:cs="Arial"/>
          <w:sz w:val="24"/>
          <w:szCs w:val="24"/>
          <w:lang w:eastAsia="sl-SI"/>
        </w:rPr>
      </w:pPr>
      <w:r w:rsidRPr="00D76362">
        <w:rPr>
          <w:rFonts w:ascii="Arial" w:eastAsia="Times New Roman" w:hAnsi="Arial" w:cs="Arial"/>
          <w:sz w:val="24"/>
          <w:szCs w:val="24"/>
          <w:lang w:eastAsia="sl-SI"/>
        </w:rPr>
        <w:t>V današnjem času, ki ga označujejo čedalje manjša gibalna dejavnost, nezdrave prehranjevalne navade in specifični, večkrat rizični načini preživljanja prostega časa, ima športna dejavnost v šoli poseben pomen za zdrav razvoj odraščajočih učencev. Gibanje ima številne pozitivne vplive na zdravje človeka. Ti vplivi so najpomembnejši v obdobju odraščanja.</w:t>
      </w:r>
    </w:p>
    <w:p w14:paraId="467CA9B4" w14:textId="77777777" w:rsidR="00632EE8" w:rsidRPr="00D76362" w:rsidRDefault="00632EE8" w:rsidP="00783408">
      <w:pPr>
        <w:spacing w:before="100" w:beforeAutospacing="1" w:after="100" w:afterAutospacing="1" w:line="360" w:lineRule="auto"/>
        <w:jc w:val="both"/>
        <w:rPr>
          <w:rFonts w:ascii="Arial" w:eastAsia="Times New Roman" w:hAnsi="Arial" w:cs="Arial"/>
          <w:sz w:val="24"/>
          <w:szCs w:val="24"/>
          <w:lang w:eastAsia="sl-SI"/>
        </w:rPr>
      </w:pPr>
      <w:r w:rsidRPr="00D76362">
        <w:rPr>
          <w:rFonts w:ascii="Arial" w:eastAsia="Times New Roman" w:hAnsi="Arial" w:cs="Arial"/>
          <w:sz w:val="24"/>
          <w:szCs w:val="24"/>
          <w:lang w:eastAsia="sl-SI"/>
        </w:rPr>
        <w:t>S primerno športno vadbo navajamo učence na zavesten nadzor pri izvedbi položajev in gibanj telesa ter tako ob</w:t>
      </w:r>
      <w:r w:rsidR="00C07D6B">
        <w:rPr>
          <w:rFonts w:ascii="Arial" w:eastAsia="Times New Roman" w:hAnsi="Arial" w:cs="Arial"/>
          <w:sz w:val="24"/>
          <w:szCs w:val="24"/>
          <w:lang w:eastAsia="sl-SI"/>
        </w:rPr>
        <w:t xml:space="preserve">likujemo pravilno telesno držo; </w:t>
      </w:r>
      <w:r w:rsidRPr="00D76362">
        <w:rPr>
          <w:rFonts w:ascii="Arial" w:eastAsia="Times New Roman" w:hAnsi="Arial" w:cs="Arial"/>
          <w:sz w:val="24"/>
          <w:szCs w:val="24"/>
          <w:lang w:eastAsia="sl-SI"/>
        </w:rPr>
        <w:t xml:space="preserve">razvijamo koordinacijo gibanja, vzdržljivost, moč, hitrost in gibljivost; učinkovito uravnavamo telesno težo in količino podkožnega maščevja, pripomoremo h gradnji kostne mase in pozitivno vplivamo na številna druga področja učenčevega razvoja. </w:t>
      </w:r>
    </w:p>
    <w:p w14:paraId="5EBD0EA5" w14:textId="77777777" w:rsidR="00632EE8" w:rsidRPr="00D76362" w:rsidRDefault="00632EE8" w:rsidP="00783408">
      <w:pPr>
        <w:spacing w:before="100" w:beforeAutospacing="1" w:after="100" w:afterAutospacing="1" w:line="360" w:lineRule="auto"/>
        <w:jc w:val="both"/>
        <w:rPr>
          <w:rFonts w:ascii="Arial" w:eastAsia="Times New Roman" w:hAnsi="Arial" w:cs="Arial"/>
          <w:sz w:val="24"/>
          <w:szCs w:val="24"/>
          <w:lang w:eastAsia="sl-SI"/>
        </w:rPr>
      </w:pPr>
      <w:r w:rsidRPr="00D76362">
        <w:rPr>
          <w:rFonts w:ascii="Arial" w:eastAsia="Times New Roman" w:hAnsi="Arial" w:cs="Arial"/>
          <w:sz w:val="24"/>
          <w:szCs w:val="24"/>
          <w:lang w:eastAsia="sl-SI"/>
        </w:rPr>
        <w:t xml:space="preserve">Izvajanje raznolikih športnih dejavnosti omogoča pridobivanje gibalnih kompetenc, kar predstavlja eno od najpomembnejših razvojnih nalog v otroštvu in mladostništvu. </w:t>
      </w:r>
    </w:p>
    <w:p w14:paraId="21CF6DE2" w14:textId="2C16C517" w:rsidR="00783408" w:rsidRPr="00D76362" w:rsidRDefault="00632EE8" w:rsidP="167ABDC1">
      <w:pPr>
        <w:spacing w:before="100" w:beforeAutospacing="1" w:after="100" w:afterAutospacing="1" w:line="360" w:lineRule="auto"/>
        <w:rPr>
          <w:rFonts w:ascii="Arial" w:eastAsia="Times New Roman" w:hAnsi="Arial" w:cs="Arial"/>
          <w:sz w:val="24"/>
          <w:szCs w:val="24"/>
          <w:lang w:eastAsia="sl-SI"/>
        </w:rPr>
      </w:pPr>
      <w:r w:rsidRPr="167ABDC1">
        <w:rPr>
          <w:rFonts w:ascii="Arial" w:eastAsia="Times New Roman" w:hAnsi="Arial" w:cs="Arial"/>
          <w:b/>
          <w:bCs/>
          <w:sz w:val="24"/>
          <w:szCs w:val="24"/>
          <w:lang w:eastAsia="sl-SI"/>
        </w:rPr>
        <w:t>Program vključuje dejavnosti treh</w:t>
      </w:r>
      <w:r w:rsidR="33CD8CAC" w:rsidRPr="167ABDC1">
        <w:rPr>
          <w:rFonts w:ascii="Arial" w:eastAsia="Times New Roman" w:hAnsi="Arial" w:cs="Arial"/>
          <w:b/>
          <w:bCs/>
          <w:sz w:val="24"/>
          <w:szCs w:val="24"/>
          <w:lang w:eastAsia="sl-SI"/>
        </w:rPr>
        <w:t xml:space="preserve"> </w:t>
      </w:r>
      <w:r w:rsidRPr="167ABDC1">
        <w:rPr>
          <w:rFonts w:ascii="Arial" w:eastAsia="Times New Roman" w:hAnsi="Arial" w:cs="Arial"/>
          <w:b/>
          <w:bCs/>
          <w:sz w:val="24"/>
          <w:szCs w:val="24"/>
          <w:lang w:eastAsia="sl-SI"/>
        </w:rPr>
        <w:t xml:space="preserve">sklopov:                                                    </w:t>
      </w:r>
    </w:p>
    <w:p w14:paraId="61829076" w14:textId="5314CD90" w:rsidR="00783408" w:rsidRPr="00D76362" w:rsidRDefault="00632EE8" w:rsidP="167ABDC1">
      <w:pPr>
        <w:pStyle w:val="Odstavekseznama"/>
        <w:numPr>
          <w:ilvl w:val="0"/>
          <w:numId w:val="3"/>
        </w:numPr>
        <w:spacing w:before="100" w:beforeAutospacing="1" w:after="100" w:afterAutospacing="1" w:line="360" w:lineRule="auto"/>
        <w:jc w:val="both"/>
        <w:rPr>
          <w:rFonts w:ascii="Arial" w:eastAsia="Times New Roman" w:hAnsi="Arial" w:cs="Arial"/>
          <w:sz w:val="24"/>
          <w:szCs w:val="24"/>
          <w:lang w:eastAsia="sl-SI"/>
        </w:rPr>
      </w:pPr>
      <w:r w:rsidRPr="167ABDC1">
        <w:rPr>
          <w:rFonts w:ascii="Arial" w:eastAsia="Times New Roman" w:hAnsi="Arial" w:cs="Arial"/>
          <w:sz w:val="24"/>
          <w:szCs w:val="24"/>
          <w:lang w:eastAsia="sl-SI"/>
        </w:rPr>
        <w:t xml:space="preserve">športne dejavnosti, usmerjene predvsem v razvoj </w:t>
      </w:r>
      <w:r w:rsidRPr="167ABDC1">
        <w:rPr>
          <w:rFonts w:ascii="Arial" w:eastAsia="Times New Roman" w:hAnsi="Arial" w:cs="Arial"/>
          <w:b/>
          <w:bCs/>
          <w:sz w:val="24"/>
          <w:szCs w:val="24"/>
          <w:u w:val="single"/>
          <w:lang w:eastAsia="sl-SI"/>
        </w:rPr>
        <w:t>splošne vzdržljivosti</w:t>
      </w:r>
      <w:r w:rsidRPr="167ABDC1">
        <w:rPr>
          <w:rFonts w:ascii="Arial" w:eastAsia="Times New Roman" w:hAnsi="Arial" w:cs="Arial"/>
          <w:sz w:val="24"/>
          <w:szCs w:val="24"/>
          <w:lang w:eastAsia="sl-SI"/>
        </w:rPr>
        <w:t xml:space="preserve">, kot so: teki, štafete, aktivnosti na prostem, dejavnosti na snegu, sankanje,…   </w:t>
      </w:r>
    </w:p>
    <w:p w14:paraId="143AD3DD" w14:textId="0132AB27" w:rsidR="00783408" w:rsidRPr="00D76362" w:rsidRDefault="00632EE8" w:rsidP="167ABDC1">
      <w:pPr>
        <w:pStyle w:val="Odstavekseznama"/>
        <w:numPr>
          <w:ilvl w:val="0"/>
          <w:numId w:val="3"/>
        </w:numPr>
        <w:spacing w:before="100" w:beforeAutospacing="1" w:after="100" w:afterAutospacing="1" w:line="360" w:lineRule="auto"/>
        <w:jc w:val="both"/>
        <w:rPr>
          <w:rFonts w:ascii="Arial" w:eastAsia="Times New Roman" w:hAnsi="Arial" w:cs="Arial"/>
          <w:sz w:val="24"/>
          <w:szCs w:val="24"/>
          <w:lang w:eastAsia="sl-SI"/>
        </w:rPr>
      </w:pPr>
      <w:r w:rsidRPr="167ABDC1">
        <w:rPr>
          <w:rFonts w:ascii="Arial" w:eastAsia="Times New Roman" w:hAnsi="Arial" w:cs="Arial"/>
          <w:sz w:val="24"/>
          <w:szCs w:val="24"/>
          <w:lang w:eastAsia="sl-SI"/>
        </w:rPr>
        <w:t xml:space="preserve">športne dejavnosti, usmerjene predvsem v razvoj </w:t>
      </w:r>
      <w:r w:rsidRPr="167ABDC1">
        <w:rPr>
          <w:rFonts w:ascii="Arial" w:eastAsia="Times New Roman" w:hAnsi="Arial" w:cs="Arial"/>
          <w:b/>
          <w:bCs/>
          <w:sz w:val="24"/>
          <w:szCs w:val="24"/>
          <w:u w:val="single"/>
          <w:lang w:eastAsia="sl-SI"/>
        </w:rPr>
        <w:t>koordinacije gibanja, ravnotežja</w:t>
      </w:r>
      <w:r w:rsidRPr="167ABDC1">
        <w:rPr>
          <w:rFonts w:ascii="Arial" w:eastAsia="Times New Roman" w:hAnsi="Arial" w:cs="Arial"/>
          <w:sz w:val="24"/>
          <w:szCs w:val="24"/>
          <w:u w:val="single"/>
          <w:lang w:eastAsia="sl-SI"/>
        </w:rPr>
        <w:t xml:space="preserve">, </w:t>
      </w:r>
      <w:r w:rsidRPr="167ABDC1">
        <w:rPr>
          <w:rFonts w:ascii="Arial" w:eastAsia="Times New Roman" w:hAnsi="Arial" w:cs="Arial"/>
          <w:b/>
          <w:bCs/>
          <w:sz w:val="24"/>
          <w:szCs w:val="24"/>
          <w:u w:val="single"/>
          <w:lang w:eastAsia="sl-SI"/>
        </w:rPr>
        <w:t>natančnosti in ustvarjalnosti</w:t>
      </w:r>
      <w:r w:rsidRPr="167ABDC1">
        <w:rPr>
          <w:rFonts w:ascii="Arial" w:eastAsia="Times New Roman" w:hAnsi="Arial" w:cs="Arial"/>
          <w:sz w:val="24"/>
          <w:szCs w:val="24"/>
          <w:u w:val="single"/>
          <w:lang w:eastAsia="sl-SI"/>
        </w:rPr>
        <w:t>;</w:t>
      </w:r>
      <w:r w:rsidRPr="167ABDC1">
        <w:rPr>
          <w:rFonts w:ascii="Arial" w:eastAsia="Times New Roman" w:hAnsi="Arial" w:cs="Arial"/>
          <w:sz w:val="24"/>
          <w:szCs w:val="24"/>
          <w:lang w:eastAsia="sl-SI"/>
        </w:rPr>
        <w:t xml:space="preserve"> hokej, igre z žogo, igre z loparji, osnove badmintona, namiznega tenisa, zadevanje tarč, </w:t>
      </w:r>
      <w:proofErr w:type="spellStart"/>
      <w:r w:rsidRPr="167ABDC1">
        <w:rPr>
          <w:rFonts w:ascii="Arial" w:eastAsia="Times New Roman" w:hAnsi="Arial" w:cs="Arial"/>
          <w:sz w:val="24"/>
          <w:szCs w:val="24"/>
          <w:lang w:eastAsia="sl-SI"/>
        </w:rPr>
        <w:t>rolan</w:t>
      </w:r>
      <w:r w:rsidR="00C07D6B" w:rsidRPr="167ABDC1">
        <w:rPr>
          <w:rFonts w:ascii="Arial" w:eastAsia="Times New Roman" w:hAnsi="Arial" w:cs="Arial"/>
          <w:sz w:val="24"/>
          <w:szCs w:val="24"/>
          <w:lang w:eastAsia="sl-SI"/>
        </w:rPr>
        <w:t>je</w:t>
      </w:r>
      <w:proofErr w:type="spellEnd"/>
      <w:r w:rsidR="00C07D6B" w:rsidRPr="167ABDC1">
        <w:rPr>
          <w:rFonts w:ascii="Arial" w:eastAsia="Times New Roman" w:hAnsi="Arial" w:cs="Arial"/>
          <w:sz w:val="24"/>
          <w:szCs w:val="24"/>
          <w:lang w:eastAsia="sl-SI"/>
        </w:rPr>
        <w:t>, kolesarjenje, igre z žogami</w:t>
      </w:r>
      <w:r w:rsidRPr="167ABDC1">
        <w:rPr>
          <w:rFonts w:ascii="Arial" w:eastAsia="Times New Roman" w:hAnsi="Arial" w:cs="Arial"/>
          <w:sz w:val="24"/>
          <w:szCs w:val="24"/>
          <w:lang w:eastAsia="sl-SI"/>
        </w:rPr>
        <w:t xml:space="preserve">…                            </w:t>
      </w:r>
    </w:p>
    <w:p w14:paraId="7B9C6E80" w14:textId="77777777" w:rsidR="00632EE8" w:rsidRPr="00D76362" w:rsidRDefault="00632EE8" w:rsidP="00783408">
      <w:pPr>
        <w:pStyle w:val="Odstavekseznama"/>
        <w:numPr>
          <w:ilvl w:val="0"/>
          <w:numId w:val="3"/>
        </w:numPr>
        <w:spacing w:before="100" w:beforeAutospacing="1" w:after="100" w:afterAutospacing="1" w:line="360" w:lineRule="auto"/>
        <w:jc w:val="both"/>
        <w:rPr>
          <w:rFonts w:ascii="Arial" w:eastAsia="Times New Roman" w:hAnsi="Arial" w:cs="Arial"/>
          <w:sz w:val="24"/>
          <w:szCs w:val="24"/>
          <w:lang w:eastAsia="sl-SI"/>
        </w:rPr>
      </w:pPr>
      <w:r w:rsidRPr="00D76362">
        <w:rPr>
          <w:rFonts w:ascii="Arial" w:eastAsia="Times New Roman" w:hAnsi="Arial" w:cs="Arial"/>
          <w:sz w:val="24"/>
          <w:szCs w:val="24"/>
          <w:lang w:eastAsia="sl-SI"/>
        </w:rPr>
        <w:t>športne dejavnosti, usmerjene predvsem v razvoj</w:t>
      </w:r>
      <w:r w:rsidR="00C1691B" w:rsidRPr="00C1691B">
        <w:rPr>
          <w:rFonts w:ascii="Arial" w:eastAsia="Times New Roman" w:hAnsi="Arial" w:cs="Arial"/>
          <w:sz w:val="24"/>
          <w:szCs w:val="24"/>
          <w:lang w:eastAsia="sl-SI"/>
        </w:rPr>
        <w:t xml:space="preserve"> </w:t>
      </w:r>
      <w:r w:rsidRPr="00D76362">
        <w:rPr>
          <w:rFonts w:ascii="Arial" w:eastAsia="Times New Roman" w:hAnsi="Arial" w:cs="Arial"/>
          <w:b/>
          <w:sz w:val="24"/>
          <w:szCs w:val="24"/>
          <w:u w:val="single"/>
          <w:lang w:eastAsia="sl-SI"/>
        </w:rPr>
        <w:t>različnih pojavnih oblik moči</w:t>
      </w:r>
      <w:r w:rsidR="00C1691B" w:rsidRPr="00C1691B">
        <w:rPr>
          <w:rFonts w:ascii="Arial" w:eastAsia="Times New Roman" w:hAnsi="Arial" w:cs="Arial"/>
          <w:sz w:val="24"/>
          <w:szCs w:val="24"/>
          <w:lang w:eastAsia="sl-SI"/>
        </w:rPr>
        <w:t xml:space="preserve">: </w:t>
      </w:r>
      <w:r w:rsidRPr="00D76362">
        <w:rPr>
          <w:rFonts w:ascii="Arial" w:eastAsia="Times New Roman" w:hAnsi="Arial" w:cs="Arial"/>
          <w:sz w:val="24"/>
          <w:szCs w:val="24"/>
          <w:lang w:eastAsia="sl-SI"/>
        </w:rPr>
        <w:t>prevali, stoje, premet v stran, skoki na trampolinu, plezanje, ravnotežne spretnosti, skoki v višino in v daljino, naskok na skrinjo, igre vlečenja, potiskanja, borilni športi…</w:t>
      </w:r>
    </w:p>
    <w:p w14:paraId="1660266A" w14:textId="77777777" w:rsidR="00632EE8" w:rsidRPr="00D76362" w:rsidRDefault="00632EE8" w:rsidP="00783408">
      <w:pPr>
        <w:spacing w:before="100" w:beforeAutospacing="1" w:after="100" w:afterAutospacing="1" w:line="360" w:lineRule="auto"/>
        <w:jc w:val="both"/>
        <w:rPr>
          <w:rFonts w:ascii="Arial" w:eastAsia="Times New Roman" w:hAnsi="Arial" w:cs="Arial"/>
          <w:sz w:val="24"/>
          <w:szCs w:val="24"/>
          <w:lang w:eastAsia="sl-SI"/>
        </w:rPr>
      </w:pPr>
      <w:r w:rsidRPr="00D76362">
        <w:rPr>
          <w:rFonts w:ascii="Arial" w:eastAsia="Times New Roman" w:hAnsi="Arial" w:cs="Arial"/>
          <w:sz w:val="24"/>
          <w:szCs w:val="24"/>
          <w:lang w:eastAsia="sl-SI"/>
        </w:rPr>
        <w:t>Vsakemu sklopu je namenjeno tretjino časa.</w:t>
      </w:r>
    </w:p>
    <w:p w14:paraId="650F8188" w14:textId="77777777" w:rsidR="00D76362" w:rsidRDefault="00632EE8" w:rsidP="00783408">
      <w:pPr>
        <w:spacing w:before="100" w:beforeAutospacing="1" w:after="100" w:afterAutospacing="1" w:line="360" w:lineRule="auto"/>
        <w:jc w:val="both"/>
        <w:rPr>
          <w:rFonts w:ascii="Arial" w:eastAsia="Times New Roman" w:hAnsi="Arial" w:cs="Arial"/>
          <w:sz w:val="24"/>
          <w:szCs w:val="24"/>
          <w:lang w:eastAsia="sl-SI"/>
        </w:rPr>
      </w:pPr>
      <w:r w:rsidRPr="00D76362">
        <w:rPr>
          <w:rFonts w:ascii="Arial" w:eastAsia="Times New Roman" w:hAnsi="Arial" w:cs="Arial"/>
          <w:sz w:val="24"/>
          <w:szCs w:val="24"/>
          <w:lang w:eastAsia="sl-SI"/>
        </w:rPr>
        <w:lastRenderedPageBreak/>
        <w:t>Ob dejavnostih bomo spoznavali tudi teoretične vsebine; zdrav življenjski sl</w:t>
      </w:r>
      <w:r w:rsidR="00783408" w:rsidRPr="00D76362">
        <w:rPr>
          <w:rFonts w:ascii="Arial" w:eastAsia="Times New Roman" w:hAnsi="Arial" w:cs="Arial"/>
          <w:sz w:val="24"/>
          <w:szCs w:val="24"/>
          <w:lang w:eastAsia="sl-SI"/>
        </w:rPr>
        <w:t>og, higiena, športno obnašanje… Neo</w:t>
      </w:r>
      <w:r w:rsidRPr="00D76362">
        <w:rPr>
          <w:rFonts w:ascii="Arial" w:eastAsia="Times New Roman" w:hAnsi="Arial" w:cs="Arial"/>
          <w:sz w:val="24"/>
          <w:szCs w:val="24"/>
          <w:lang w:eastAsia="sl-SI"/>
        </w:rPr>
        <w:t xml:space="preserve">bvezni izbirni predmet šport se izvaja enkrat tedensko,  skupno 35 ur.               </w:t>
      </w:r>
    </w:p>
    <w:p w14:paraId="139A512C" w14:textId="77777777" w:rsidR="00632EE8" w:rsidRPr="00D76362" w:rsidRDefault="00632EE8" w:rsidP="00783408">
      <w:pPr>
        <w:spacing w:before="100" w:beforeAutospacing="1" w:after="100" w:afterAutospacing="1" w:line="360" w:lineRule="auto"/>
        <w:jc w:val="both"/>
        <w:rPr>
          <w:rFonts w:ascii="Arial" w:eastAsia="Times New Roman" w:hAnsi="Arial" w:cs="Arial"/>
          <w:sz w:val="24"/>
          <w:szCs w:val="24"/>
          <w:lang w:eastAsia="sl-SI"/>
        </w:rPr>
      </w:pPr>
      <w:r w:rsidRPr="00D76362">
        <w:rPr>
          <w:rFonts w:ascii="Arial" w:eastAsia="Times New Roman" w:hAnsi="Arial" w:cs="Arial"/>
          <w:sz w:val="24"/>
          <w:szCs w:val="24"/>
          <w:lang w:eastAsia="sl-SI"/>
        </w:rPr>
        <w:t>Ocenjevanje je številčno in se ocenjuje učenčev napredek in prizadevnost pri njegovem delu.</w:t>
      </w:r>
    </w:p>
    <w:p w14:paraId="2BA226A1" w14:textId="77777777" w:rsidR="006209B2" w:rsidRDefault="00632EE8" w:rsidP="00632EE8">
      <w:pPr>
        <w:jc w:val="center"/>
        <w:rPr>
          <w:rFonts w:ascii="Times New Roman" w:hAnsi="Times New Roman" w:cs="Times New Roman"/>
          <w:sz w:val="24"/>
          <w:szCs w:val="24"/>
        </w:rPr>
      </w:pPr>
      <w:r>
        <w:rPr>
          <w:noProof/>
          <w:lang w:eastAsia="sl-SI"/>
        </w:rPr>
        <w:drawing>
          <wp:inline distT="0" distB="0" distL="0" distR="0" wp14:anchorId="70FED705" wp14:editId="78A463CF">
            <wp:extent cx="3537858" cy="1666875"/>
            <wp:effectExtent l="0" t="0" r="5715" b="0"/>
            <wp:docPr id="37" name="Slika 37" descr="Zdrav življenjski slog – OŠ Olge Megli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pic:cNvPicPr/>
                  </pic:nvPicPr>
                  <pic:blipFill>
                    <a:blip r:embed="rId18">
                      <a:extLst>
                        <a:ext uri="{28A0092B-C50C-407E-A947-70E740481C1C}">
                          <a14:useLocalDpi xmlns:a14="http://schemas.microsoft.com/office/drawing/2010/main" val="0"/>
                        </a:ext>
                      </a:extLst>
                    </a:blip>
                    <a:stretch>
                      <a:fillRect/>
                    </a:stretch>
                  </pic:blipFill>
                  <pic:spPr>
                    <a:xfrm>
                      <a:off x="0" y="0"/>
                      <a:ext cx="3537858" cy="1666875"/>
                    </a:xfrm>
                    <a:prstGeom prst="rect">
                      <a:avLst/>
                    </a:prstGeom>
                  </pic:spPr>
                </pic:pic>
              </a:graphicData>
            </a:graphic>
          </wp:inline>
        </w:drawing>
      </w:r>
    </w:p>
    <w:p w14:paraId="54CD245A" w14:textId="40EF516F" w:rsidR="00EB3B0C" w:rsidRPr="00617BFA" w:rsidRDefault="003C13DF">
      <w:pPr>
        <w:rPr>
          <w:rFonts w:ascii="Times New Roman" w:hAnsi="Times New Roman" w:cs="Times New Roman"/>
          <w:sz w:val="24"/>
          <w:szCs w:val="24"/>
        </w:rPr>
      </w:pPr>
      <w:r>
        <w:rPr>
          <w:rFonts w:ascii="Times New Roman" w:hAnsi="Times New Roman" w:cs="Times New Roman"/>
          <w:sz w:val="24"/>
          <w:szCs w:val="24"/>
        </w:rPr>
        <w:br w:type="page"/>
      </w:r>
    </w:p>
    <w:p w14:paraId="75FBD9CE" w14:textId="521132FB" w:rsidR="006209B2" w:rsidRPr="00AD2657" w:rsidRDefault="006209B2" w:rsidP="00AD2657">
      <w:pPr>
        <w:pStyle w:val="Odstavekseznama"/>
        <w:numPr>
          <w:ilvl w:val="0"/>
          <w:numId w:val="12"/>
        </w:numPr>
        <w:shd w:val="clear" w:color="auto" w:fill="F4B083" w:themeFill="accent2" w:themeFillTint="99"/>
        <w:spacing w:before="100" w:after="100" w:line="360" w:lineRule="auto"/>
        <w:jc w:val="both"/>
        <w:rPr>
          <w:rFonts w:ascii="Arial" w:eastAsia="Times New Roman" w:hAnsi="Arial" w:cs="Arial"/>
          <w:color w:val="000000"/>
          <w:sz w:val="28"/>
          <w:szCs w:val="28"/>
          <w:lang w:eastAsia="sl-SI"/>
        </w:rPr>
      </w:pPr>
      <w:r w:rsidRPr="00AD2657">
        <w:rPr>
          <w:rFonts w:ascii="Arial" w:eastAsia="Times New Roman" w:hAnsi="Arial" w:cs="Arial"/>
          <w:color w:val="000000"/>
          <w:sz w:val="28"/>
          <w:szCs w:val="28"/>
          <w:lang w:eastAsia="sl-SI"/>
        </w:rPr>
        <w:lastRenderedPageBreak/>
        <w:t xml:space="preserve">UMETNOST                             </w:t>
      </w:r>
      <w:r w:rsidRPr="00AD2657">
        <w:rPr>
          <w:rFonts w:ascii="Arial" w:eastAsia="Times New Roman" w:hAnsi="Arial" w:cs="Arial"/>
          <w:color w:val="000000"/>
          <w:sz w:val="28"/>
          <w:szCs w:val="28"/>
          <w:lang w:eastAsia="sl-SI"/>
        </w:rPr>
        <w:tab/>
      </w:r>
    </w:p>
    <w:p w14:paraId="02FA8C2F" w14:textId="77777777" w:rsidR="006209B2" w:rsidRDefault="00C7190C" w:rsidP="006209B2">
      <w:pPr>
        <w:rPr>
          <w:rFonts w:ascii="Times New Roman" w:hAnsi="Times New Roman" w:cs="Times New Roman"/>
          <w:sz w:val="24"/>
          <w:szCs w:val="24"/>
        </w:rPr>
      </w:pPr>
      <w:r>
        <w:rPr>
          <w:noProof/>
          <w:color w:val="FF0000"/>
          <w:sz w:val="24"/>
          <w:szCs w:val="24"/>
          <w:lang w:eastAsia="sl-SI"/>
        </w:rPr>
        <w:drawing>
          <wp:anchor distT="0" distB="0" distL="114300" distR="114300" simplePos="0" relativeHeight="251687936" behindDoc="0" locked="0" layoutInCell="1" allowOverlap="1" wp14:anchorId="1CBD0169" wp14:editId="19EBE832">
            <wp:simplePos x="0" y="0"/>
            <wp:positionH relativeFrom="margin">
              <wp:posOffset>3079881</wp:posOffset>
            </wp:positionH>
            <wp:positionV relativeFrom="paragraph">
              <wp:posOffset>217693</wp:posOffset>
            </wp:positionV>
            <wp:extent cx="2227993" cy="1057835"/>
            <wp:effectExtent l="0" t="0" r="1270" b="9525"/>
            <wp:wrapNone/>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7993" cy="1057835"/>
                    </a:xfrm>
                    <a:prstGeom prst="rect">
                      <a:avLst/>
                    </a:prstGeom>
                    <a:noFill/>
                  </pic:spPr>
                </pic:pic>
              </a:graphicData>
            </a:graphic>
            <wp14:sizeRelH relativeFrom="margin">
              <wp14:pctWidth>0</wp14:pctWidth>
            </wp14:sizeRelH>
            <wp14:sizeRelV relativeFrom="margin">
              <wp14:pctHeight>0</wp14:pctHeight>
            </wp14:sizeRelV>
          </wp:anchor>
        </w:drawing>
      </w:r>
    </w:p>
    <w:p w14:paraId="53582472" w14:textId="77777777" w:rsidR="000E4197" w:rsidRDefault="000E4197" w:rsidP="006209B2">
      <w:pPr>
        <w:rPr>
          <w:rFonts w:ascii="Arial" w:hAnsi="Arial" w:cs="Arial"/>
          <w:sz w:val="24"/>
          <w:szCs w:val="24"/>
          <w:u w:val="single"/>
        </w:rPr>
      </w:pPr>
      <w:r w:rsidRPr="000E4197">
        <w:rPr>
          <w:rFonts w:ascii="Arial" w:hAnsi="Arial" w:cs="Arial"/>
          <w:sz w:val="24"/>
          <w:szCs w:val="24"/>
          <w:u w:val="single"/>
        </w:rPr>
        <w:t xml:space="preserve">Učiteljica: Marija </w:t>
      </w:r>
      <w:proofErr w:type="spellStart"/>
      <w:r w:rsidRPr="000E4197">
        <w:rPr>
          <w:rFonts w:ascii="Arial" w:hAnsi="Arial" w:cs="Arial"/>
          <w:sz w:val="24"/>
          <w:szCs w:val="24"/>
          <w:u w:val="single"/>
        </w:rPr>
        <w:t>Bedek</w:t>
      </w:r>
      <w:proofErr w:type="spellEnd"/>
    </w:p>
    <w:p w14:paraId="1231BE67" w14:textId="77777777" w:rsidR="00C7190C" w:rsidRDefault="00C7190C" w:rsidP="006209B2">
      <w:pPr>
        <w:rPr>
          <w:rFonts w:ascii="Arial" w:hAnsi="Arial" w:cs="Arial"/>
          <w:sz w:val="24"/>
          <w:szCs w:val="24"/>
          <w:u w:val="single"/>
        </w:rPr>
      </w:pPr>
    </w:p>
    <w:p w14:paraId="36FEB5B0" w14:textId="77777777" w:rsidR="00C7190C" w:rsidRDefault="00C7190C" w:rsidP="006209B2">
      <w:pPr>
        <w:rPr>
          <w:rFonts w:ascii="Arial" w:hAnsi="Arial" w:cs="Arial"/>
          <w:sz w:val="24"/>
          <w:szCs w:val="24"/>
          <w:u w:val="single"/>
        </w:rPr>
      </w:pPr>
    </w:p>
    <w:p w14:paraId="38D33BEC" w14:textId="77777777" w:rsidR="000E4197" w:rsidRPr="000E4197" w:rsidRDefault="000E4197" w:rsidP="000E4197">
      <w:pPr>
        <w:spacing w:line="240" w:lineRule="auto"/>
        <w:rPr>
          <w:rFonts w:ascii="Arial" w:hAnsi="Arial" w:cs="Arial"/>
          <w:sz w:val="24"/>
          <w:szCs w:val="24"/>
        </w:rPr>
      </w:pPr>
      <w:r w:rsidRPr="000E4197">
        <w:rPr>
          <w:rFonts w:ascii="Arial" w:hAnsi="Arial" w:cs="Arial"/>
          <w:b/>
          <w:sz w:val="24"/>
          <w:szCs w:val="24"/>
        </w:rPr>
        <w:t>KOMU JE PREDMET NAMENJEN?</w:t>
      </w:r>
      <w:r w:rsidRPr="000E4197">
        <w:rPr>
          <w:rFonts w:ascii="Arial" w:hAnsi="Arial" w:cs="Arial"/>
          <w:b/>
          <w:sz w:val="24"/>
          <w:szCs w:val="24"/>
        </w:rPr>
        <w:br/>
      </w:r>
      <w:r w:rsidRPr="000E4197">
        <w:rPr>
          <w:rFonts w:ascii="Arial" w:hAnsi="Arial" w:cs="Arial"/>
          <w:b/>
          <w:sz w:val="24"/>
          <w:szCs w:val="24"/>
        </w:rPr>
        <w:br/>
      </w:r>
      <w:r>
        <w:rPr>
          <w:rFonts w:ascii="Arial" w:hAnsi="Arial" w:cs="Arial"/>
          <w:sz w:val="24"/>
          <w:szCs w:val="24"/>
        </w:rPr>
        <w:t xml:space="preserve">      -    </w:t>
      </w:r>
      <w:r w:rsidRPr="000E4197">
        <w:rPr>
          <w:rFonts w:ascii="Arial" w:hAnsi="Arial" w:cs="Arial"/>
          <w:sz w:val="24"/>
          <w:szCs w:val="24"/>
        </w:rPr>
        <w:t>Predmet je namenjen učencem 4., 5. in 6. razreda.</w:t>
      </w:r>
    </w:p>
    <w:p w14:paraId="26E7FE6E" w14:textId="77777777" w:rsidR="000E4197" w:rsidRDefault="000E4197" w:rsidP="000E4197">
      <w:pPr>
        <w:pStyle w:val="Odstavekseznama"/>
        <w:numPr>
          <w:ilvl w:val="0"/>
          <w:numId w:val="9"/>
        </w:numPr>
        <w:spacing w:line="360" w:lineRule="auto"/>
        <w:ind w:hanging="294"/>
        <w:rPr>
          <w:rFonts w:ascii="Arial" w:hAnsi="Arial" w:cs="Arial"/>
          <w:sz w:val="24"/>
          <w:szCs w:val="24"/>
        </w:rPr>
      </w:pPr>
      <w:r w:rsidRPr="000E4197">
        <w:rPr>
          <w:rFonts w:ascii="Arial" w:hAnsi="Arial" w:cs="Arial"/>
          <w:sz w:val="24"/>
          <w:szCs w:val="24"/>
        </w:rPr>
        <w:t xml:space="preserve">Učenci se v enem letu posvetijo samo enemu umetniškemu področju, v </w:t>
      </w:r>
    </w:p>
    <w:p w14:paraId="747A363D" w14:textId="4F0560E3" w:rsidR="000E4197" w:rsidRPr="000E4197" w:rsidRDefault="000E4197" w:rsidP="000E4197">
      <w:pPr>
        <w:pStyle w:val="Odstavekseznama"/>
        <w:spacing w:line="360" w:lineRule="auto"/>
        <w:rPr>
          <w:rFonts w:ascii="Arial" w:hAnsi="Arial" w:cs="Arial"/>
          <w:sz w:val="24"/>
          <w:szCs w:val="24"/>
        </w:rPr>
      </w:pPr>
      <w:r w:rsidRPr="000E4197">
        <w:rPr>
          <w:rFonts w:ascii="Arial" w:hAnsi="Arial" w:cs="Arial"/>
          <w:sz w:val="24"/>
          <w:szCs w:val="24"/>
        </w:rPr>
        <w:t xml:space="preserve">šolskem letu 2020/2021 bo to LIKOVNO PODROČJE. </w:t>
      </w:r>
    </w:p>
    <w:p w14:paraId="30D7AA69" w14:textId="5720C673" w:rsidR="000E4197" w:rsidRDefault="000E4197" w:rsidP="000E4197">
      <w:pPr>
        <w:rPr>
          <w:rFonts w:ascii="Arial" w:hAnsi="Arial" w:cs="Arial"/>
          <w:b/>
          <w:sz w:val="24"/>
          <w:szCs w:val="24"/>
        </w:rPr>
      </w:pPr>
    </w:p>
    <w:p w14:paraId="7B12C960" w14:textId="1F6A1CF2" w:rsidR="000E4197" w:rsidRPr="000E4197" w:rsidRDefault="00617BFA" w:rsidP="000E4197">
      <w:pPr>
        <w:rPr>
          <w:rFonts w:ascii="Arial" w:hAnsi="Arial" w:cs="Arial"/>
          <w:b/>
          <w:sz w:val="24"/>
          <w:szCs w:val="24"/>
        </w:rPr>
      </w:pPr>
      <w:r w:rsidRPr="000E4197">
        <w:rPr>
          <w:noProof/>
          <w:lang w:eastAsia="sl-SI"/>
        </w:rPr>
        <w:drawing>
          <wp:anchor distT="0" distB="0" distL="114300" distR="114300" simplePos="0" relativeHeight="251677696" behindDoc="0" locked="0" layoutInCell="1" allowOverlap="1" wp14:anchorId="0757886D" wp14:editId="44E52A5C">
            <wp:simplePos x="0" y="0"/>
            <wp:positionH relativeFrom="margin">
              <wp:align>right</wp:align>
            </wp:positionH>
            <wp:positionV relativeFrom="paragraph">
              <wp:posOffset>3810</wp:posOffset>
            </wp:positionV>
            <wp:extent cx="1685925" cy="2251710"/>
            <wp:effectExtent l="0" t="0" r="9525" b="0"/>
            <wp:wrapNone/>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5925" cy="2251710"/>
                    </a:xfrm>
                    <a:prstGeom prst="rect">
                      <a:avLst/>
                    </a:prstGeom>
                    <a:noFill/>
                  </pic:spPr>
                </pic:pic>
              </a:graphicData>
            </a:graphic>
            <wp14:sizeRelH relativeFrom="margin">
              <wp14:pctWidth>0</wp14:pctWidth>
            </wp14:sizeRelH>
            <wp14:sizeRelV relativeFrom="margin">
              <wp14:pctHeight>0</wp14:pctHeight>
            </wp14:sizeRelV>
          </wp:anchor>
        </w:drawing>
      </w:r>
      <w:r w:rsidR="000E4197" w:rsidRPr="000E4197">
        <w:rPr>
          <w:rFonts w:ascii="Arial" w:hAnsi="Arial" w:cs="Arial"/>
          <w:b/>
          <w:sz w:val="24"/>
          <w:szCs w:val="24"/>
        </w:rPr>
        <w:t xml:space="preserve">KAJ POMENI NEOBVEZNI IZBIRNI PREDMET </w:t>
      </w:r>
    </w:p>
    <w:p w14:paraId="20E631E8" w14:textId="77777777" w:rsidR="000E4197" w:rsidRPr="000E4197" w:rsidRDefault="000E4197" w:rsidP="000E4197">
      <w:pPr>
        <w:rPr>
          <w:rFonts w:ascii="Arial" w:hAnsi="Arial" w:cs="Arial"/>
          <w:b/>
          <w:sz w:val="24"/>
          <w:szCs w:val="24"/>
        </w:rPr>
      </w:pPr>
      <w:r w:rsidRPr="000E4197">
        <w:rPr>
          <w:rFonts w:ascii="Arial" w:hAnsi="Arial" w:cs="Arial"/>
          <w:b/>
          <w:sz w:val="24"/>
          <w:szCs w:val="24"/>
        </w:rPr>
        <w:t xml:space="preserve">LIKOVNA USTVARJALNOST? </w:t>
      </w:r>
    </w:p>
    <w:p w14:paraId="24C5B9D2" w14:textId="77777777" w:rsidR="000E4197" w:rsidRPr="000E4197" w:rsidRDefault="000E4197" w:rsidP="000E4197">
      <w:pPr>
        <w:pStyle w:val="Odstavekseznama"/>
        <w:numPr>
          <w:ilvl w:val="0"/>
          <w:numId w:val="7"/>
        </w:numPr>
        <w:spacing w:line="360" w:lineRule="auto"/>
        <w:rPr>
          <w:rFonts w:ascii="Arial" w:hAnsi="Arial" w:cs="Arial"/>
          <w:sz w:val="24"/>
          <w:szCs w:val="24"/>
        </w:rPr>
      </w:pPr>
      <w:r w:rsidRPr="000E4197">
        <w:rPr>
          <w:rFonts w:ascii="Arial" w:hAnsi="Arial" w:cs="Arial"/>
          <w:sz w:val="24"/>
          <w:szCs w:val="24"/>
        </w:rPr>
        <w:t>Svobodno oblikovanje različnih likovnih nalog.</w:t>
      </w:r>
    </w:p>
    <w:p w14:paraId="5C623B7C" w14:textId="77777777" w:rsidR="000E4197" w:rsidRPr="000E4197" w:rsidRDefault="000E4197" w:rsidP="000E4197">
      <w:pPr>
        <w:pStyle w:val="Odstavekseznama"/>
        <w:numPr>
          <w:ilvl w:val="0"/>
          <w:numId w:val="7"/>
        </w:numPr>
        <w:spacing w:line="360" w:lineRule="auto"/>
        <w:rPr>
          <w:rFonts w:ascii="Arial" w:hAnsi="Arial" w:cs="Arial"/>
          <w:sz w:val="24"/>
          <w:szCs w:val="24"/>
        </w:rPr>
      </w:pPr>
      <w:r w:rsidRPr="000E4197">
        <w:rPr>
          <w:rFonts w:ascii="Arial" w:hAnsi="Arial" w:cs="Arial"/>
          <w:sz w:val="24"/>
          <w:szCs w:val="24"/>
        </w:rPr>
        <w:t>Ustvarjalno izražanje z likovnimi materiali in orodji.</w:t>
      </w:r>
    </w:p>
    <w:p w14:paraId="3EF44AEF" w14:textId="77777777" w:rsidR="000E4197" w:rsidRPr="000E4197" w:rsidRDefault="000E4197" w:rsidP="000E4197">
      <w:pPr>
        <w:pStyle w:val="Odstavekseznama"/>
        <w:numPr>
          <w:ilvl w:val="0"/>
          <w:numId w:val="7"/>
        </w:numPr>
        <w:spacing w:line="360" w:lineRule="auto"/>
        <w:rPr>
          <w:rFonts w:ascii="Arial" w:hAnsi="Arial" w:cs="Arial"/>
          <w:sz w:val="24"/>
          <w:szCs w:val="24"/>
        </w:rPr>
      </w:pPr>
      <w:r w:rsidRPr="000E4197">
        <w:rPr>
          <w:rFonts w:ascii="Arial" w:hAnsi="Arial" w:cs="Arial"/>
          <w:sz w:val="24"/>
          <w:szCs w:val="24"/>
        </w:rPr>
        <w:t>Spoznavanje umetnikov in njihovih del.</w:t>
      </w:r>
    </w:p>
    <w:p w14:paraId="00F123EF" w14:textId="77777777" w:rsidR="00C7190C" w:rsidRDefault="000E4197" w:rsidP="000E4197">
      <w:pPr>
        <w:pStyle w:val="Odstavekseznama"/>
        <w:numPr>
          <w:ilvl w:val="0"/>
          <w:numId w:val="7"/>
        </w:numPr>
        <w:spacing w:line="360" w:lineRule="auto"/>
        <w:rPr>
          <w:rFonts w:ascii="Arial" w:hAnsi="Arial" w:cs="Arial"/>
          <w:sz w:val="24"/>
          <w:szCs w:val="24"/>
        </w:rPr>
      </w:pPr>
      <w:r w:rsidRPr="000E4197">
        <w:rPr>
          <w:rFonts w:ascii="Arial" w:hAnsi="Arial" w:cs="Arial"/>
          <w:sz w:val="24"/>
          <w:szCs w:val="24"/>
        </w:rPr>
        <w:t xml:space="preserve">Udeležba na likovnih kolonijah in drugih likovnih </w:t>
      </w:r>
    </w:p>
    <w:p w14:paraId="5D43310B" w14:textId="77777777" w:rsidR="000E4197" w:rsidRPr="000E4197" w:rsidRDefault="000E4197" w:rsidP="000E4197">
      <w:pPr>
        <w:pStyle w:val="Odstavekseznama"/>
        <w:numPr>
          <w:ilvl w:val="0"/>
          <w:numId w:val="7"/>
        </w:numPr>
        <w:spacing w:line="360" w:lineRule="auto"/>
        <w:rPr>
          <w:rFonts w:ascii="Arial" w:hAnsi="Arial" w:cs="Arial"/>
          <w:sz w:val="24"/>
          <w:szCs w:val="24"/>
        </w:rPr>
      </w:pPr>
      <w:r w:rsidRPr="000E4197">
        <w:rPr>
          <w:rFonts w:ascii="Arial" w:hAnsi="Arial" w:cs="Arial"/>
          <w:sz w:val="24"/>
          <w:szCs w:val="24"/>
        </w:rPr>
        <w:t>srečanjih.</w:t>
      </w:r>
    </w:p>
    <w:p w14:paraId="00B994BD" w14:textId="77777777" w:rsidR="000E4197" w:rsidRPr="000E4197" w:rsidRDefault="000E4197" w:rsidP="000E4197">
      <w:pPr>
        <w:pStyle w:val="Odstavekseznama"/>
        <w:numPr>
          <w:ilvl w:val="0"/>
          <w:numId w:val="7"/>
        </w:numPr>
        <w:spacing w:line="360" w:lineRule="auto"/>
        <w:rPr>
          <w:rFonts w:ascii="Arial" w:hAnsi="Arial" w:cs="Arial"/>
          <w:sz w:val="24"/>
          <w:szCs w:val="24"/>
        </w:rPr>
      </w:pPr>
      <w:r w:rsidRPr="000E4197">
        <w:rPr>
          <w:rFonts w:ascii="Arial" w:hAnsi="Arial" w:cs="Arial"/>
          <w:sz w:val="24"/>
          <w:szCs w:val="24"/>
        </w:rPr>
        <w:t>Priprava razstav likovnih del v šoli in izven nje.</w:t>
      </w:r>
    </w:p>
    <w:p w14:paraId="32B3210C" w14:textId="2C6E95D3" w:rsidR="00EF2047" w:rsidRDefault="00617BFA" w:rsidP="006209B2">
      <w:pPr>
        <w:rPr>
          <w:rFonts w:ascii="Times New Roman" w:hAnsi="Times New Roman" w:cs="Times New Roman"/>
          <w:sz w:val="24"/>
          <w:szCs w:val="24"/>
        </w:rPr>
      </w:pPr>
      <w:r>
        <w:rPr>
          <w:noProof/>
          <w:lang w:eastAsia="sl-SI"/>
        </w:rPr>
        <w:drawing>
          <wp:anchor distT="0" distB="0" distL="114300" distR="114300" simplePos="0" relativeHeight="251681792" behindDoc="0" locked="0" layoutInCell="1" allowOverlap="1" wp14:anchorId="23263DA5" wp14:editId="3E985965">
            <wp:simplePos x="0" y="0"/>
            <wp:positionH relativeFrom="page">
              <wp:posOffset>2449195</wp:posOffset>
            </wp:positionH>
            <wp:positionV relativeFrom="paragraph">
              <wp:posOffset>201930</wp:posOffset>
            </wp:positionV>
            <wp:extent cx="2133600" cy="1499870"/>
            <wp:effectExtent l="0" t="0" r="0" b="5080"/>
            <wp:wrapNone/>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0" cy="1499870"/>
                    </a:xfrm>
                    <a:prstGeom prst="rect">
                      <a:avLst/>
                    </a:prstGeom>
                    <a:noFill/>
                  </pic:spPr>
                </pic:pic>
              </a:graphicData>
            </a:graphic>
          </wp:anchor>
        </w:drawing>
      </w:r>
    </w:p>
    <w:p w14:paraId="7196D064" w14:textId="628C7D30" w:rsidR="00EF2047" w:rsidRDefault="00EF2047" w:rsidP="006209B2">
      <w:pPr>
        <w:rPr>
          <w:rFonts w:ascii="Times New Roman" w:hAnsi="Times New Roman" w:cs="Times New Roman"/>
          <w:sz w:val="24"/>
          <w:szCs w:val="24"/>
        </w:rPr>
      </w:pPr>
    </w:p>
    <w:p w14:paraId="34FF1C98" w14:textId="4784C420" w:rsidR="00EF2047" w:rsidRDefault="00617BFA" w:rsidP="006209B2">
      <w:pPr>
        <w:rPr>
          <w:rFonts w:ascii="Times New Roman" w:hAnsi="Times New Roman" w:cs="Times New Roman"/>
          <w:sz w:val="24"/>
          <w:szCs w:val="24"/>
        </w:rPr>
      </w:pPr>
      <w:r>
        <w:rPr>
          <w:noProof/>
          <w:lang w:eastAsia="sl-SI"/>
        </w:rPr>
        <w:drawing>
          <wp:anchor distT="0" distB="0" distL="114300" distR="114300" simplePos="0" relativeHeight="251683840" behindDoc="0" locked="0" layoutInCell="1" allowOverlap="1" wp14:anchorId="14A313A6" wp14:editId="14669CE8">
            <wp:simplePos x="0" y="0"/>
            <wp:positionH relativeFrom="margin">
              <wp:posOffset>3966845</wp:posOffset>
            </wp:positionH>
            <wp:positionV relativeFrom="paragraph">
              <wp:posOffset>217805</wp:posOffset>
            </wp:positionV>
            <wp:extent cx="1517650" cy="2034540"/>
            <wp:effectExtent l="0" t="0" r="6350" b="3810"/>
            <wp:wrapNone/>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7650" cy="203454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79744" behindDoc="0" locked="0" layoutInCell="1" allowOverlap="1" wp14:anchorId="7BF67969" wp14:editId="32493875">
            <wp:simplePos x="0" y="0"/>
            <wp:positionH relativeFrom="column">
              <wp:posOffset>-160655</wp:posOffset>
            </wp:positionH>
            <wp:positionV relativeFrom="paragraph">
              <wp:posOffset>221615</wp:posOffset>
            </wp:positionV>
            <wp:extent cx="1569720" cy="2016163"/>
            <wp:effectExtent l="0" t="0" r="0" b="3175"/>
            <wp:wrapNone/>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9720" cy="2016163"/>
                    </a:xfrm>
                    <a:prstGeom prst="rect">
                      <a:avLst/>
                    </a:prstGeom>
                    <a:noFill/>
                  </pic:spPr>
                </pic:pic>
              </a:graphicData>
            </a:graphic>
            <wp14:sizeRelH relativeFrom="margin">
              <wp14:pctWidth>0</wp14:pctWidth>
            </wp14:sizeRelH>
            <wp14:sizeRelV relativeFrom="margin">
              <wp14:pctHeight>0</wp14:pctHeight>
            </wp14:sizeRelV>
          </wp:anchor>
        </w:drawing>
      </w:r>
    </w:p>
    <w:p w14:paraId="6D072C0D" w14:textId="77777777" w:rsidR="00EF2047" w:rsidRDefault="00EF2047" w:rsidP="006209B2">
      <w:pPr>
        <w:rPr>
          <w:rFonts w:ascii="Times New Roman" w:hAnsi="Times New Roman" w:cs="Times New Roman"/>
          <w:sz w:val="24"/>
          <w:szCs w:val="24"/>
        </w:rPr>
      </w:pPr>
    </w:p>
    <w:p w14:paraId="48A21919" w14:textId="77777777" w:rsidR="00EF2047" w:rsidRDefault="00EF2047" w:rsidP="006209B2">
      <w:pPr>
        <w:rPr>
          <w:rFonts w:ascii="Times New Roman" w:hAnsi="Times New Roman" w:cs="Times New Roman"/>
          <w:sz w:val="24"/>
          <w:szCs w:val="24"/>
        </w:rPr>
      </w:pPr>
    </w:p>
    <w:p w14:paraId="3C055732" w14:textId="4870C682" w:rsidR="00EF2047" w:rsidRDefault="00EF2047" w:rsidP="006209B2">
      <w:pPr>
        <w:rPr>
          <w:rFonts w:ascii="Times New Roman" w:hAnsi="Times New Roman" w:cs="Times New Roman"/>
          <w:sz w:val="24"/>
          <w:szCs w:val="24"/>
        </w:rPr>
      </w:pPr>
    </w:p>
    <w:p w14:paraId="6BD18F9B" w14:textId="297C556D" w:rsidR="00EF2047" w:rsidRDefault="00617BFA" w:rsidP="006209B2">
      <w:pPr>
        <w:rPr>
          <w:rFonts w:ascii="Times New Roman" w:hAnsi="Times New Roman" w:cs="Times New Roman"/>
          <w:sz w:val="24"/>
          <w:szCs w:val="24"/>
        </w:rPr>
      </w:pPr>
      <w:r>
        <w:rPr>
          <w:noProof/>
          <w:lang w:eastAsia="sl-SI"/>
        </w:rPr>
        <w:drawing>
          <wp:anchor distT="0" distB="0" distL="114300" distR="114300" simplePos="0" relativeHeight="251685888" behindDoc="0" locked="0" layoutInCell="1" allowOverlap="1" wp14:anchorId="0464A831" wp14:editId="048BC2B8">
            <wp:simplePos x="0" y="0"/>
            <wp:positionH relativeFrom="page">
              <wp:posOffset>2336800</wp:posOffset>
            </wp:positionH>
            <wp:positionV relativeFrom="paragraph">
              <wp:posOffset>188595</wp:posOffset>
            </wp:positionV>
            <wp:extent cx="2288988" cy="1519252"/>
            <wp:effectExtent l="0" t="0" r="0" b="5080"/>
            <wp:wrapNone/>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8988" cy="1519252"/>
                    </a:xfrm>
                    <a:prstGeom prst="rect">
                      <a:avLst/>
                    </a:prstGeom>
                    <a:noFill/>
                  </pic:spPr>
                </pic:pic>
              </a:graphicData>
            </a:graphic>
            <wp14:sizeRelH relativeFrom="margin">
              <wp14:pctWidth>0</wp14:pctWidth>
            </wp14:sizeRelH>
            <wp14:sizeRelV relativeFrom="margin">
              <wp14:pctHeight>0</wp14:pctHeight>
            </wp14:sizeRelV>
          </wp:anchor>
        </w:drawing>
      </w:r>
    </w:p>
    <w:sectPr w:rsidR="00EF2047" w:rsidSect="00617BFA">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98958" w14:textId="77777777" w:rsidR="008140D5" w:rsidRDefault="008140D5" w:rsidP="009A00A4">
      <w:pPr>
        <w:spacing w:after="0" w:line="240" w:lineRule="auto"/>
      </w:pPr>
      <w:r>
        <w:separator/>
      </w:r>
    </w:p>
  </w:endnote>
  <w:endnote w:type="continuationSeparator" w:id="0">
    <w:p w14:paraId="5FED7E41" w14:textId="77777777" w:rsidR="008140D5" w:rsidRDefault="008140D5" w:rsidP="009A0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Print">
    <w:panose1 w:val="02000600000000000000"/>
    <w:charset w:val="EE"/>
    <w:family w:val="auto"/>
    <w:pitch w:val="variable"/>
    <w:sig w:usb0="0000028F"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5960586"/>
      <w:docPartObj>
        <w:docPartGallery w:val="Page Numbers (Bottom of Page)"/>
        <w:docPartUnique/>
      </w:docPartObj>
    </w:sdtPr>
    <w:sdtEndPr/>
    <w:sdtContent>
      <w:p w14:paraId="26374A51" w14:textId="08477073" w:rsidR="009A00A4" w:rsidRDefault="009A00A4">
        <w:pPr>
          <w:pStyle w:val="Noga"/>
          <w:jc w:val="center"/>
        </w:pPr>
        <w:r>
          <w:fldChar w:fldCharType="begin"/>
        </w:r>
        <w:r>
          <w:instrText>PAGE   \* MERGEFORMAT</w:instrText>
        </w:r>
        <w:r>
          <w:fldChar w:fldCharType="separate"/>
        </w:r>
        <w:r w:rsidR="00926FF5">
          <w:rPr>
            <w:noProof/>
          </w:rPr>
          <w:t>11</w:t>
        </w:r>
        <w:r>
          <w:fldChar w:fldCharType="end"/>
        </w:r>
      </w:p>
    </w:sdtContent>
  </w:sdt>
  <w:p w14:paraId="238601FE" w14:textId="77777777" w:rsidR="009A00A4" w:rsidRDefault="009A00A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A6BE7" w14:textId="77777777" w:rsidR="008140D5" w:rsidRDefault="008140D5" w:rsidP="009A00A4">
      <w:pPr>
        <w:spacing w:after="0" w:line="240" w:lineRule="auto"/>
      </w:pPr>
      <w:r>
        <w:separator/>
      </w:r>
    </w:p>
  </w:footnote>
  <w:footnote w:type="continuationSeparator" w:id="0">
    <w:p w14:paraId="08420C80" w14:textId="77777777" w:rsidR="008140D5" w:rsidRDefault="008140D5" w:rsidP="009A00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6111"/>
    <w:multiLevelType w:val="hybridMultilevel"/>
    <w:tmpl w:val="53D20C82"/>
    <w:lvl w:ilvl="0" w:tplc="A1361BCA">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 w15:restartNumberingAfterBreak="0">
    <w:nsid w:val="14D72BE6"/>
    <w:multiLevelType w:val="hybridMultilevel"/>
    <w:tmpl w:val="37D2E9AC"/>
    <w:lvl w:ilvl="0" w:tplc="6CF68AB0">
      <w:start w:val="15"/>
      <w:numFmt w:val="bullet"/>
      <w:lvlText w:val="-"/>
      <w:lvlJc w:val="left"/>
      <w:pPr>
        <w:ind w:left="720" w:hanging="360"/>
      </w:pPr>
      <w:rPr>
        <w:rFonts w:ascii="Times New Roman" w:eastAsia="Times New Roman" w:hAnsi="Times New Roman" w:cs="Times New Roman" w:hint="default"/>
      </w:rPr>
    </w:lvl>
    <w:lvl w:ilvl="1" w:tplc="46AEF9F8">
      <w:numFmt w:val="bullet"/>
      <w:lvlText w:val="–"/>
      <w:lvlJc w:val="left"/>
      <w:pPr>
        <w:ind w:left="1725" w:hanging="645"/>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EF83F3D"/>
    <w:multiLevelType w:val="hybridMultilevel"/>
    <w:tmpl w:val="9FA618BE"/>
    <w:lvl w:ilvl="0" w:tplc="A4D86BD8">
      <w:start w:val="3"/>
      <w:numFmt w:val="bullet"/>
      <w:lvlText w:val="-"/>
      <w:lvlJc w:val="left"/>
      <w:pPr>
        <w:ind w:left="1068" w:hanging="360"/>
      </w:pPr>
      <w:rPr>
        <w:rFonts w:ascii="Calibri" w:eastAsiaTheme="minorHAnsi" w:hAnsi="Calibri" w:cstheme="minorBid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 w15:restartNumberingAfterBreak="0">
    <w:nsid w:val="3FA60738"/>
    <w:multiLevelType w:val="hybridMultilevel"/>
    <w:tmpl w:val="D92E3D66"/>
    <w:lvl w:ilvl="0" w:tplc="A1361BCA">
      <w:start w:val="5"/>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4" w15:restartNumberingAfterBreak="0">
    <w:nsid w:val="40EC5BCE"/>
    <w:multiLevelType w:val="hybridMultilevel"/>
    <w:tmpl w:val="57F01ACA"/>
    <w:lvl w:ilvl="0" w:tplc="0424000F">
      <w:start w:val="1"/>
      <w:numFmt w:val="decimal"/>
      <w:lvlText w:val="%1."/>
      <w:lvlJc w:val="lef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7652850"/>
    <w:multiLevelType w:val="hybridMultilevel"/>
    <w:tmpl w:val="7046C9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5C172E11"/>
    <w:multiLevelType w:val="hybridMultilevel"/>
    <w:tmpl w:val="E2940948"/>
    <w:lvl w:ilvl="0" w:tplc="6CF68AB0">
      <w:start w:val="1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09A2F7B"/>
    <w:multiLevelType w:val="hybridMultilevel"/>
    <w:tmpl w:val="4F5832EE"/>
    <w:lvl w:ilvl="0" w:tplc="1952A65E">
      <w:numFmt w:val="bullet"/>
      <w:lvlText w:val="-"/>
      <w:lvlJc w:val="center"/>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2AC2076"/>
    <w:multiLevelType w:val="hybridMultilevel"/>
    <w:tmpl w:val="51F47A76"/>
    <w:lvl w:ilvl="0" w:tplc="D980BC2A">
      <w:start w:val="2"/>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9" w15:restartNumberingAfterBreak="0">
    <w:nsid w:val="63881CE1"/>
    <w:multiLevelType w:val="hybridMultilevel"/>
    <w:tmpl w:val="BC3CF4D6"/>
    <w:lvl w:ilvl="0" w:tplc="A1361BCA">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0" w15:restartNumberingAfterBreak="0">
    <w:nsid w:val="747F77B8"/>
    <w:multiLevelType w:val="hybridMultilevel"/>
    <w:tmpl w:val="F3C4376E"/>
    <w:lvl w:ilvl="0" w:tplc="816C9920">
      <w:start w:val="1"/>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11" w15:restartNumberingAfterBreak="0">
    <w:nsid w:val="76711CB5"/>
    <w:multiLevelType w:val="hybridMultilevel"/>
    <w:tmpl w:val="11F65B0E"/>
    <w:lvl w:ilvl="0" w:tplc="1952A65E">
      <w:numFmt w:val="bullet"/>
      <w:lvlText w:val="-"/>
      <w:lvlJc w:val="center"/>
      <w:pPr>
        <w:ind w:left="1080" w:hanging="360"/>
      </w:pPr>
      <w:rPr>
        <w:rFonts w:ascii="Times New Roman" w:eastAsiaTheme="minorHAnsi"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15:restartNumberingAfterBreak="0">
    <w:nsid w:val="776117BD"/>
    <w:multiLevelType w:val="hybridMultilevel"/>
    <w:tmpl w:val="A27601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9613EDB"/>
    <w:multiLevelType w:val="hybridMultilevel"/>
    <w:tmpl w:val="3CE44942"/>
    <w:lvl w:ilvl="0" w:tplc="6CF68AB0">
      <w:start w:val="15"/>
      <w:numFmt w:val="bullet"/>
      <w:lvlText w:val="-"/>
      <w:lvlJc w:val="left"/>
      <w:pPr>
        <w:ind w:left="2136" w:hanging="360"/>
      </w:pPr>
      <w:rPr>
        <w:rFonts w:ascii="Times New Roman" w:eastAsia="Times New Roman" w:hAnsi="Times New Roman" w:cs="Times New Roman" w:hint="default"/>
      </w:rPr>
    </w:lvl>
    <w:lvl w:ilvl="1" w:tplc="04240003" w:tentative="1">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14" w15:restartNumberingAfterBreak="0">
    <w:nsid w:val="7FE53611"/>
    <w:multiLevelType w:val="hybridMultilevel"/>
    <w:tmpl w:val="BC1287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667563758">
    <w:abstractNumId w:val="4"/>
  </w:num>
  <w:num w:numId="2" w16cid:durableId="195579821">
    <w:abstractNumId w:val="0"/>
  </w:num>
  <w:num w:numId="3" w16cid:durableId="621805819">
    <w:abstractNumId w:val="1"/>
  </w:num>
  <w:num w:numId="4" w16cid:durableId="1458379091">
    <w:abstractNumId w:val="9"/>
  </w:num>
  <w:num w:numId="5" w16cid:durableId="403264477">
    <w:abstractNumId w:val="3"/>
  </w:num>
  <w:num w:numId="6" w16cid:durableId="1108162278">
    <w:abstractNumId w:val="2"/>
  </w:num>
  <w:num w:numId="7" w16cid:durableId="1826315133">
    <w:abstractNumId w:val="11"/>
  </w:num>
  <w:num w:numId="8" w16cid:durableId="1525829323">
    <w:abstractNumId w:val="13"/>
  </w:num>
  <w:num w:numId="9" w16cid:durableId="1647395473">
    <w:abstractNumId w:val="6"/>
  </w:num>
  <w:num w:numId="10" w16cid:durableId="1609196179">
    <w:abstractNumId w:val="14"/>
  </w:num>
  <w:num w:numId="11" w16cid:durableId="1916668777">
    <w:abstractNumId w:val="12"/>
  </w:num>
  <w:num w:numId="12" w16cid:durableId="708267033">
    <w:abstractNumId w:val="8"/>
  </w:num>
  <w:num w:numId="13" w16cid:durableId="76752098">
    <w:abstractNumId w:val="5"/>
  </w:num>
  <w:num w:numId="14" w16cid:durableId="903416828">
    <w:abstractNumId w:val="10"/>
  </w:num>
  <w:num w:numId="15" w16cid:durableId="21422591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57C"/>
    <w:rsid w:val="0009374B"/>
    <w:rsid w:val="000946F6"/>
    <w:rsid w:val="000E4197"/>
    <w:rsid w:val="00160293"/>
    <w:rsid w:val="00186C01"/>
    <w:rsid w:val="001B4880"/>
    <w:rsid w:val="001E0A49"/>
    <w:rsid w:val="0023232C"/>
    <w:rsid w:val="00275493"/>
    <w:rsid w:val="00390AE8"/>
    <w:rsid w:val="003C13DF"/>
    <w:rsid w:val="003C6EB1"/>
    <w:rsid w:val="00470279"/>
    <w:rsid w:val="00543D19"/>
    <w:rsid w:val="0058777D"/>
    <w:rsid w:val="005E16BA"/>
    <w:rsid w:val="00610CCA"/>
    <w:rsid w:val="00617BFA"/>
    <w:rsid w:val="006209B2"/>
    <w:rsid w:val="00632EE8"/>
    <w:rsid w:val="00635A09"/>
    <w:rsid w:val="00734930"/>
    <w:rsid w:val="0076344A"/>
    <w:rsid w:val="00765DF5"/>
    <w:rsid w:val="00783408"/>
    <w:rsid w:val="00786C67"/>
    <w:rsid w:val="007D4DFA"/>
    <w:rsid w:val="008140D5"/>
    <w:rsid w:val="00856A4D"/>
    <w:rsid w:val="00926FF5"/>
    <w:rsid w:val="009A00A4"/>
    <w:rsid w:val="00A064F3"/>
    <w:rsid w:val="00AD2657"/>
    <w:rsid w:val="00AE0E81"/>
    <w:rsid w:val="00B3088A"/>
    <w:rsid w:val="00BA560A"/>
    <w:rsid w:val="00BC557C"/>
    <w:rsid w:val="00C07D6B"/>
    <w:rsid w:val="00C1691B"/>
    <w:rsid w:val="00C203F0"/>
    <w:rsid w:val="00C32BCA"/>
    <w:rsid w:val="00C7190C"/>
    <w:rsid w:val="00CE2D48"/>
    <w:rsid w:val="00D20933"/>
    <w:rsid w:val="00D76362"/>
    <w:rsid w:val="00DE7BBD"/>
    <w:rsid w:val="00E478F9"/>
    <w:rsid w:val="00E54319"/>
    <w:rsid w:val="00E54BD8"/>
    <w:rsid w:val="00E562C7"/>
    <w:rsid w:val="00E84199"/>
    <w:rsid w:val="00EB3B0C"/>
    <w:rsid w:val="00EB7F99"/>
    <w:rsid w:val="00EF2047"/>
    <w:rsid w:val="00F312F1"/>
    <w:rsid w:val="00F37831"/>
    <w:rsid w:val="00FB0F28"/>
    <w:rsid w:val="00FC54B1"/>
    <w:rsid w:val="0562C7D1"/>
    <w:rsid w:val="0B4E0B4E"/>
    <w:rsid w:val="118BA399"/>
    <w:rsid w:val="12BF98B8"/>
    <w:rsid w:val="167ABDC1"/>
    <w:rsid w:val="1A23C9A8"/>
    <w:rsid w:val="21B0B0B9"/>
    <w:rsid w:val="22AC5F41"/>
    <w:rsid w:val="33CD8CAC"/>
    <w:rsid w:val="363C056A"/>
    <w:rsid w:val="3677A809"/>
    <w:rsid w:val="3D6B6CBA"/>
    <w:rsid w:val="432D43FB"/>
    <w:rsid w:val="4833BA47"/>
    <w:rsid w:val="49715130"/>
    <w:rsid w:val="59CE8623"/>
    <w:rsid w:val="61A544A7"/>
    <w:rsid w:val="670D8160"/>
    <w:rsid w:val="69992A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D53F7"/>
  <w15:chartTrackingRefBased/>
  <w15:docId w15:val="{83A70CBF-9C1B-47D8-B119-E862440DC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209B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209B2"/>
    <w:pPr>
      <w:ind w:left="720"/>
      <w:contextualSpacing/>
    </w:pPr>
  </w:style>
  <w:style w:type="table" w:styleId="Tabelamrea">
    <w:name w:val="Table Grid"/>
    <w:basedOn w:val="Navadnatabela"/>
    <w:uiPriority w:val="39"/>
    <w:rsid w:val="00620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semiHidden/>
    <w:unhideWhenUsed/>
    <w:rsid w:val="006209B2"/>
    <w:rPr>
      <w:color w:val="0000FF"/>
      <w:u w:val="single"/>
    </w:rPr>
  </w:style>
  <w:style w:type="paragraph" w:styleId="Navadensplet">
    <w:name w:val="Normal (Web)"/>
    <w:basedOn w:val="Navaden"/>
    <w:uiPriority w:val="99"/>
    <w:semiHidden/>
    <w:unhideWhenUsed/>
    <w:rsid w:val="00E84199"/>
    <w:pPr>
      <w:spacing w:before="100" w:beforeAutospacing="1" w:after="100" w:afterAutospacing="1" w:line="240" w:lineRule="auto"/>
    </w:pPr>
    <w:rPr>
      <w:rFonts w:ascii="Times New Roman" w:eastAsiaTheme="minorEastAsia" w:hAnsi="Times New Roman" w:cs="Times New Roman"/>
      <w:sz w:val="24"/>
      <w:szCs w:val="24"/>
      <w:lang w:eastAsia="sl-SI"/>
    </w:rPr>
  </w:style>
  <w:style w:type="paragraph" w:styleId="Glava">
    <w:name w:val="header"/>
    <w:basedOn w:val="Navaden"/>
    <w:link w:val="GlavaZnak"/>
    <w:uiPriority w:val="99"/>
    <w:unhideWhenUsed/>
    <w:rsid w:val="009A00A4"/>
    <w:pPr>
      <w:tabs>
        <w:tab w:val="center" w:pos="4536"/>
        <w:tab w:val="right" w:pos="9072"/>
      </w:tabs>
      <w:spacing w:after="0" w:line="240" w:lineRule="auto"/>
    </w:pPr>
  </w:style>
  <w:style w:type="character" w:customStyle="1" w:styleId="GlavaZnak">
    <w:name w:val="Glava Znak"/>
    <w:basedOn w:val="Privzetapisavaodstavka"/>
    <w:link w:val="Glava"/>
    <w:uiPriority w:val="99"/>
    <w:rsid w:val="009A00A4"/>
  </w:style>
  <w:style w:type="paragraph" w:styleId="Noga">
    <w:name w:val="footer"/>
    <w:basedOn w:val="Navaden"/>
    <w:link w:val="NogaZnak"/>
    <w:uiPriority w:val="99"/>
    <w:unhideWhenUsed/>
    <w:rsid w:val="009A00A4"/>
    <w:pPr>
      <w:tabs>
        <w:tab w:val="center" w:pos="4536"/>
        <w:tab w:val="right" w:pos="9072"/>
      </w:tabs>
      <w:spacing w:after="0" w:line="240" w:lineRule="auto"/>
    </w:pPr>
  </w:style>
  <w:style w:type="character" w:customStyle="1" w:styleId="NogaZnak">
    <w:name w:val="Noga Znak"/>
    <w:basedOn w:val="Privzetapisavaodstavka"/>
    <w:link w:val="Noga"/>
    <w:uiPriority w:val="99"/>
    <w:rsid w:val="009A0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50FBE8DD599CA4C9F3344539B5FEC39" ma:contentTypeVersion="6" ma:contentTypeDescription="Ustvari nov dokument." ma:contentTypeScope="" ma:versionID="4f78e1a539e25d6b83ede7d7a16ffd03">
  <xsd:schema xmlns:xsd="http://www.w3.org/2001/XMLSchema" xmlns:xs="http://www.w3.org/2001/XMLSchema" xmlns:p="http://schemas.microsoft.com/office/2006/metadata/properties" xmlns:ns2="c6f00131-51fe-4094-97cc-f0070e2548f1" targetNamespace="http://schemas.microsoft.com/office/2006/metadata/properties" ma:root="true" ma:fieldsID="c6224aecdf5a93e1289baf6416318f2a" ns2:_="">
    <xsd:import namespace="c6f00131-51fe-4094-97cc-f0070e2548f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f00131-51fe-4094-97cc-f0070e2548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9DB83E-98EA-43F4-9EBA-E379DD05150A}">
  <ds:schemaRefs>
    <ds:schemaRef ds:uri="http://schemas.microsoft.com/sharepoint/v3/contenttype/forms"/>
  </ds:schemaRefs>
</ds:datastoreItem>
</file>

<file path=customXml/itemProps2.xml><?xml version="1.0" encoding="utf-8"?>
<ds:datastoreItem xmlns:ds="http://schemas.openxmlformats.org/officeDocument/2006/customXml" ds:itemID="{1022C7C0-9308-4478-AB4A-498339F48E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889890-22B2-4785-8DEF-AE987B736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f00131-51fe-4094-97cc-f0070e2548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1705</Words>
  <Characters>9720</Characters>
  <Application>Microsoft Office Word</Application>
  <DocSecurity>0</DocSecurity>
  <Lines>81</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Pouk</dc:creator>
  <cp:keywords/>
  <dc:description/>
  <cp:lastModifiedBy>Pia</cp:lastModifiedBy>
  <cp:revision>2</cp:revision>
  <dcterms:created xsi:type="dcterms:W3CDTF">2022-04-13T19:30:00Z</dcterms:created>
  <dcterms:modified xsi:type="dcterms:W3CDTF">2022-04-13T19:30:00Z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0x010100350FBE8DD599CA4C9F3344539B5FEC39</vt:lpwstr>
  </property>
</Properties>
</file>